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4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313"/>
      </w:tblGrid>
      <w:tr w:rsidR="006103B0" w:rsidRPr="002D7C5F" w14:paraId="060D8F04" w14:textId="77777777" w:rsidTr="006103B0">
        <w:trPr>
          <w:trHeight w:val="714"/>
        </w:trPr>
        <w:tc>
          <w:tcPr>
            <w:tcW w:w="9249" w:type="dxa"/>
            <w:gridSpan w:val="2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BE4D5" w:themeFill="accent2" w:themeFillTint="33"/>
          </w:tcPr>
          <w:p w14:paraId="2988F436" w14:textId="14AA7160" w:rsidR="006103B0" w:rsidRPr="00A74874" w:rsidRDefault="006103B0" w:rsidP="00A74874">
            <w:pPr>
              <w:pStyle w:val="Title"/>
              <w:ind w:left="720"/>
              <w:jc w:val="left"/>
              <w:rPr>
                <w:rStyle w:val="IntenseReference"/>
                <w:rFonts w:asciiTheme="minorHAnsi" w:hAnsiTheme="minorHAnsi" w:cstheme="minorHAnsi"/>
                <w:sz w:val="28"/>
                <w:szCs w:val="28"/>
              </w:rPr>
            </w:pPr>
            <w:bookmarkStart w:id="0" w:name="_GoBack"/>
            <w:bookmarkEnd w:id="0"/>
            <w:r w:rsidRPr="00A74874">
              <w:rPr>
                <w:rFonts w:eastAsia="Times New Roman" w:cstheme="majorHAnsi"/>
                <w:smallCaps/>
                <w:kern w:val="0"/>
                <w:sz w:val="28"/>
                <w:szCs w:val="28"/>
              </w:rPr>
              <w:t>HNELHD Submission checklist – research governance – site specific assessment</w:t>
            </w:r>
          </w:p>
        </w:tc>
      </w:tr>
      <w:tr w:rsidR="006103B0" w:rsidRPr="002D7C5F" w14:paraId="386E15EC" w14:textId="77777777" w:rsidTr="006103B0">
        <w:trPr>
          <w:trHeight w:val="2744"/>
        </w:trPr>
        <w:tc>
          <w:tcPr>
            <w:tcW w:w="9249" w:type="dxa"/>
            <w:gridSpan w:val="2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5134464C" w14:textId="393A0121" w:rsidR="006103B0" w:rsidRDefault="006103B0" w:rsidP="007B300C">
            <w:pPr>
              <w:pStyle w:val="Title"/>
              <w:jc w:val="left"/>
              <w:rPr>
                <w:rFonts w:cstheme="majorHAnsi"/>
                <w:b w:val="0"/>
                <w:sz w:val="22"/>
                <w:szCs w:val="22"/>
              </w:rPr>
            </w:pPr>
            <w:r w:rsidRPr="00F75CDB">
              <w:rPr>
                <w:rFonts w:cstheme="majorHAnsi"/>
                <w:b w:val="0"/>
                <w:sz w:val="22"/>
                <w:szCs w:val="22"/>
              </w:rPr>
              <w:t>This document has been developed to assist researchers with the submission of a HNE Research Governance Site Specific Application</w:t>
            </w:r>
            <w:r>
              <w:rPr>
                <w:rFonts w:cstheme="majorHAnsi"/>
                <w:b w:val="0"/>
                <w:sz w:val="22"/>
                <w:szCs w:val="22"/>
              </w:rPr>
              <w:t xml:space="preserve"> within REGIS</w:t>
            </w:r>
            <w:r w:rsidRPr="00F75CDB">
              <w:rPr>
                <w:rFonts w:cstheme="majorHAnsi"/>
                <w:b w:val="0"/>
                <w:sz w:val="22"/>
                <w:szCs w:val="22"/>
              </w:rPr>
              <w:t xml:space="preserve">. It contains relevant information and hyperlinks to guidance documents and templates </w:t>
            </w:r>
            <w:r>
              <w:rPr>
                <w:rFonts w:cstheme="majorHAnsi"/>
                <w:b w:val="0"/>
                <w:sz w:val="22"/>
                <w:szCs w:val="22"/>
              </w:rPr>
              <w:t>to ensure that a</w:t>
            </w:r>
            <w:r w:rsidR="00A74874">
              <w:rPr>
                <w:rFonts w:cstheme="majorHAnsi"/>
                <w:b w:val="0"/>
                <w:sz w:val="22"/>
                <w:szCs w:val="22"/>
              </w:rPr>
              <w:t>n</w:t>
            </w:r>
            <w:r>
              <w:rPr>
                <w:rFonts w:cstheme="majorHAnsi"/>
                <w:b w:val="0"/>
                <w:sz w:val="22"/>
                <w:szCs w:val="22"/>
              </w:rPr>
              <w:t xml:space="preserve"> eligible application has been submitted for review by the HNELHD Research office. </w:t>
            </w:r>
          </w:p>
          <w:p w14:paraId="7DFBE4A2" w14:textId="77777777" w:rsidR="00DB4FAF" w:rsidRPr="00DB4FAF" w:rsidRDefault="00DB4FAF" w:rsidP="00DB4FA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  <w:szCs w:val="20"/>
                <w:lang w:val="en-AU"/>
              </w:rPr>
            </w:pPr>
            <w:r w:rsidRPr="00DB4FAF">
              <w:rPr>
                <w:rFonts w:asciiTheme="majorHAnsi" w:hAnsiTheme="majorHAnsi" w:cstheme="majorHAnsi"/>
                <w:sz w:val="22"/>
                <w:szCs w:val="20"/>
                <w:lang w:val="en-AU"/>
              </w:rPr>
              <w:t xml:space="preserve">For REGIS technical support, call </w:t>
            </w:r>
            <w:r w:rsidRPr="00DB4FAF">
              <w:rPr>
                <w:rFonts w:asciiTheme="majorHAnsi" w:hAnsiTheme="majorHAnsi" w:cstheme="majorHAnsi"/>
                <w:b/>
                <w:sz w:val="22"/>
                <w:szCs w:val="20"/>
                <w:lang w:val="en-AU"/>
              </w:rPr>
              <w:t>REGIS Help Desk on 1300 073 447</w:t>
            </w:r>
          </w:p>
          <w:p w14:paraId="44D31C4D" w14:textId="77777777" w:rsidR="00DB4FAF" w:rsidRDefault="006103B0" w:rsidP="00DB4FA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  <w:szCs w:val="20"/>
                <w:lang w:val="en-AU"/>
              </w:rPr>
            </w:pPr>
            <w:r w:rsidRPr="00DB4FAF">
              <w:rPr>
                <w:rFonts w:asciiTheme="majorHAnsi" w:hAnsiTheme="majorHAnsi" w:cstheme="majorHAnsi"/>
                <w:sz w:val="22"/>
                <w:szCs w:val="20"/>
                <w:lang w:val="en-AU"/>
              </w:rPr>
              <w:t xml:space="preserve">Please contact the </w:t>
            </w:r>
            <w:hyperlink r:id="rId7" w:history="1">
              <w:r w:rsidRPr="00DB4FAF">
                <w:rPr>
                  <w:rStyle w:val="Hyperlink"/>
                  <w:rFonts w:asciiTheme="majorHAnsi" w:hAnsiTheme="majorHAnsi" w:cstheme="majorHAnsi"/>
                  <w:sz w:val="22"/>
                  <w:szCs w:val="20"/>
                  <w:lang w:val="en-AU"/>
                </w:rPr>
                <w:t>HNE Research Office</w:t>
              </w:r>
            </w:hyperlink>
            <w:r w:rsidRPr="00DB4FAF">
              <w:rPr>
                <w:rFonts w:asciiTheme="majorHAnsi" w:hAnsiTheme="majorHAnsi" w:cstheme="majorHAnsi"/>
                <w:sz w:val="22"/>
                <w:szCs w:val="20"/>
                <w:lang w:val="en-AU"/>
              </w:rPr>
              <w:t xml:space="preserve"> with any questions about</w:t>
            </w:r>
            <w:r w:rsidR="00A25821" w:rsidRPr="00DB4FAF">
              <w:rPr>
                <w:rFonts w:asciiTheme="majorHAnsi" w:hAnsiTheme="majorHAnsi" w:cstheme="majorHAnsi"/>
                <w:sz w:val="22"/>
                <w:szCs w:val="20"/>
                <w:lang w:val="en-AU"/>
              </w:rPr>
              <w:t xml:space="preserve"> your research project before submission.</w:t>
            </w:r>
          </w:p>
          <w:p w14:paraId="06DF2278" w14:textId="71F182D9" w:rsidR="006103B0" w:rsidRPr="00DB4FAF" w:rsidRDefault="00DB4FAF" w:rsidP="00DB4FA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  <w:szCs w:val="20"/>
                <w:lang w:val="en-AU"/>
              </w:rPr>
            </w:pPr>
            <w:r w:rsidRPr="00DB4FAF">
              <w:rPr>
                <w:rFonts w:asciiTheme="majorHAnsi" w:hAnsiTheme="majorHAnsi" w:cstheme="majorHAnsi"/>
                <w:sz w:val="22"/>
                <w:szCs w:val="20"/>
                <w:lang w:val="en-AU"/>
              </w:rPr>
              <w:t xml:space="preserve">Please contact </w:t>
            </w:r>
            <w:hyperlink r:id="rId8" w:history="1">
              <w:r w:rsidRPr="00DB4FAF">
                <w:rPr>
                  <w:rStyle w:val="Hyperlink"/>
                  <w:rFonts w:asciiTheme="majorHAnsi" w:hAnsiTheme="majorHAnsi" w:cstheme="majorHAnsi"/>
                  <w:sz w:val="22"/>
                  <w:szCs w:val="20"/>
                  <w:lang w:val="en-AU"/>
                </w:rPr>
                <w:t>HNE Research Office</w:t>
              </w:r>
            </w:hyperlink>
            <w:r w:rsidRPr="00DB4FAF">
              <w:rPr>
                <w:rFonts w:asciiTheme="majorHAnsi" w:hAnsiTheme="majorHAnsi" w:cstheme="majorHAnsi"/>
                <w:sz w:val="22"/>
                <w:szCs w:val="20"/>
                <w:lang w:val="en-AU"/>
              </w:rPr>
              <w:t xml:space="preserve">  i</w:t>
            </w:r>
            <w:r w:rsidR="006103B0" w:rsidRPr="00DB4FAF">
              <w:rPr>
                <w:rFonts w:asciiTheme="majorHAnsi" w:hAnsiTheme="majorHAnsi" w:cstheme="majorHAnsi"/>
                <w:sz w:val="22"/>
                <w:szCs w:val="20"/>
                <w:lang w:val="en-AU"/>
              </w:rPr>
              <w:t>f you have any que</w:t>
            </w:r>
            <w:r w:rsidRPr="00DB4FAF">
              <w:rPr>
                <w:rFonts w:asciiTheme="majorHAnsi" w:hAnsiTheme="majorHAnsi" w:cstheme="majorHAnsi"/>
                <w:sz w:val="22"/>
                <w:szCs w:val="20"/>
                <w:lang w:val="en-AU"/>
              </w:rPr>
              <w:t>ries relating to this document.</w:t>
            </w:r>
          </w:p>
          <w:p w14:paraId="24284865" w14:textId="570F73ED" w:rsidR="00DB4FAF" w:rsidRPr="00F75CDB" w:rsidRDefault="00DB4FAF" w:rsidP="00DB4FAF">
            <w:pPr>
              <w:rPr>
                <w:rFonts w:asciiTheme="majorHAnsi" w:hAnsiTheme="majorHAnsi" w:cstheme="majorHAnsi"/>
                <w:i/>
                <w:sz w:val="22"/>
                <w:szCs w:val="20"/>
                <w:lang w:val="en-AU"/>
              </w:rPr>
            </w:pPr>
          </w:p>
        </w:tc>
      </w:tr>
      <w:tr w:rsidR="006103B0" w:rsidRPr="002D7C5F" w14:paraId="5F1CFAF9" w14:textId="77777777" w:rsidTr="006103B0">
        <w:trPr>
          <w:trHeight w:val="470"/>
        </w:trPr>
        <w:tc>
          <w:tcPr>
            <w:tcW w:w="9249" w:type="dxa"/>
            <w:gridSpan w:val="2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DEEAF6" w:themeFill="accent1" w:themeFillTint="33"/>
          </w:tcPr>
          <w:p w14:paraId="724BC04B" w14:textId="32D4D4E5" w:rsidR="006103B0" w:rsidRPr="00A74874" w:rsidRDefault="006103B0" w:rsidP="007B300C">
            <w:pPr>
              <w:rPr>
                <w:rFonts w:asciiTheme="majorHAnsi" w:hAnsiTheme="majorHAnsi" w:cstheme="majorHAnsi"/>
                <w:b/>
              </w:rPr>
            </w:pPr>
            <w:r w:rsidRPr="00A74874">
              <w:rPr>
                <w:rFonts w:asciiTheme="majorHAnsi" w:hAnsiTheme="majorHAnsi" w:cstheme="majorHAnsi"/>
                <w:b/>
              </w:rPr>
              <w:t>Section 1: SSA Application and Supporting Study Documentation</w:t>
            </w:r>
            <w:r w:rsidR="00DB4FAF">
              <w:rPr>
                <w:rFonts w:asciiTheme="majorHAnsi" w:hAnsiTheme="majorHAnsi" w:cstheme="majorHAnsi"/>
                <w:b/>
              </w:rPr>
              <w:t xml:space="preserve"> – for all SSAs</w:t>
            </w:r>
          </w:p>
        </w:tc>
      </w:tr>
      <w:tr w:rsidR="006103B0" w:rsidRPr="002D7C5F" w14:paraId="4CBB1B8E" w14:textId="77777777" w:rsidTr="006103B0">
        <w:trPr>
          <w:trHeight w:val="530"/>
        </w:trPr>
        <w:tc>
          <w:tcPr>
            <w:tcW w:w="93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75D51ADD" w14:textId="77777777" w:rsidR="006103B0" w:rsidRPr="002D7C5F" w:rsidRDefault="006103B0" w:rsidP="007B300C">
            <w:pPr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2D0725">
              <w:rPr>
                <w:noProof/>
                <w:lang w:val="en-AU"/>
              </w:rPr>
              <w:drawing>
                <wp:inline distT="0" distB="0" distL="0" distR="0" wp14:anchorId="339D7FC6" wp14:editId="3C3B8D92">
                  <wp:extent cx="447675" cy="447675"/>
                  <wp:effectExtent l="0" t="0" r="9525" b="9525"/>
                  <wp:docPr id="2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3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0C763AAC" w14:textId="3F3215BF" w:rsidR="00A74874" w:rsidRDefault="00DB4FAF" w:rsidP="00A74874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  <w:t xml:space="preserve">Complete </w:t>
            </w:r>
            <w:r w:rsidR="006103B0" w:rsidRPr="005B3E85"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  <w:t>Cover Letter</w:t>
            </w:r>
            <w:r w:rsidR="006103B0" w:rsidRPr="005B3E85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– addressed to the Research Governance Officer (RGO) which</w:t>
            </w:r>
          </w:p>
          <w:p w14:paraId="462334F7" w14:textId="77777777" w:rsidR="00A74874" w:rsidRPr="00A74874" w:rsidRDefault="006103B0" w:rsidP="00A7487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</w:pPr>
            <w:r w:rsidRPr="00A74874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lists all</w:t>
            </w:r>
            <w:r w:rsidR="00A74874" w:rsidRPr="00A74874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</w:t>
            </w:r>
            <w:r w:rsidR="00A74874" w:rsidRPr="00A74874"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en-AU"/>
              </w:rPr>
              <w:t>site</w:t>
            </w:r>
            <w:r w:rsidRPr="00A74874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documents being submitted including versions and dates, </w:t>
            </w:r>
          </w:p>
          <w:p w14:paraId="3B9A8C4B" w14:textId="77777777" w:rsidR="00A74874" w:rsidRPr="00A74874" w:rsidRDefault="006103B0" w:rsidP="00A7487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</w:pPr>
            <w:r w:rsidRPr="00A74874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indicates if the application is a student project, </w:t>
            </w:r>
          </w:p>
          <w:p w14:paraId="5E5ED6A4" w14:textId="7D88BA8B" w:rsidR="00A74874" w:rsidRPr="00A74874" w:rsidRDefault="00A74874" w:rsidP="00A7487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indicates if contract is to be signed and the signature type (ie Adobe/Docusign)</w:t>
            </w:r>
          </w:p>
          <w:p w14:paraId="6325541A" w14:textId="77777777" w:rsidR="00A74874" w:rsidRPr="00A74874" w:rsidRDefault="006103B0" w:rsidP="00A7487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</w:pPr>
            <w:r w:rsidRPr="00A74874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addresses any application specific items that you wish to bring to the attenti</w:t>
            </w:r>
            <w:r w:rsidR="00A74874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on of the RGO</w:t>
            </w:r>
          </w:p>
          <w:p w14:paraId="113F8417" w14:textId="566788ED" w:rsidR="006103B0" w:rsidRPr="00A74874" w:rsidRDefault="006103B0" w:rsidP="00A74874">
            <w:pPr>
              <w:ind w:left="360"/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</w:pPr>
            <w:r w:rsidRPr="00A74874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The cover letter must be signed by the Principal Investigator. Click here to view a </w:t>
            </w:r>
            <w:hyperlink r:id="rId10" w:history="1">
              <w:r w:rsidRPr="00C96D32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n-AU"/>
                </w:rPr>
                <w:t>sample cover letter</w:t>
              </w:r>
            </w:hyperlink>
          </w:p>
        </w:tc>
      </w:tr>
      <w:tr w:rsidR="006103B0" w:rsidRPr="002D7C5F" w14:paraId="659BE199" w14:textId="77777777" w:rsidTr="006103B0">
        <w:trPr>
          <w:trHeight w:val="530"/>
        </w:trPr>
        <w:tc>
          <w:tcPr>
            <w:tcW w:w="93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411CEF14" w14:textId="2A1846BC" w:rsidR="006103B0" w:rsidRPr="002D0725" w:rsidRDefault="006103B0" w:rsidP="007B300C">
            <w:pPr>
              <w:rPr>
                <w:noProof/>
                <w:lang w:val="en-AU"/>
              </w:rPr>
            </w:pPr>
            <w:r w:rsidRPr="002D0725">
              <w:rPr>
                <w:noProof/>
                <w:lang w:val="en-AU"/>
              </w:rPr>
              <w:drawing>
                <wp:inline distT="0" distB="0" distL="0" distR="0" wp14:anchorId="53B2EE2F" wp14:editId="12685A3E">
                  <wp:extent cx="447675" cy="4476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3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420C7214" w14:textId="0B8246BE" w:rsidR="006103B0" w:rsidRPr="00BB3855" w:rsidRDefault="00DB4FAF" w:rsidP="007B300C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  <w:t xml:space="preserve">Complete </w:t>
            </w:r>
            <w:r w:rsidR="006103B0"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  <w:t xml:space="preserve">SSA Application form - </w:t>
            </w:r>
            <w:r w:rsidR="006103B0" w:rsidRPr="00F75CD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The Site Specific Application (SSA) form must be submitted within the Research Ethics Governance Information System </w:t>
            </w:r>
            <w:hyperlink r:id="rId11" w:history="1">
              <w:r w:rsidR="006103B0" w:rsidRPr="00C96D32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n-AU"/>
                </w:rPr>
                <w:t>(REGIS).</w:t>
              </w:r>
            </w:hyperlink>
            <w:r w:rsidR="006103B0" w:rsidRPr="00F75CD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The following resources, together with this checklist are provided to assist with the submission of HNE SSA’s:</w:t>
            </w:r>
            <w:r w:rsidR="00BB3855" w:rsidRPr="00BB3855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</w:t>
            </w:r>
          </w:p>
          <w:p w14:paraId="72814E0B" w14:textId="09E2184F" w:rsidR="006103B0" w:rsidRPr="005B3E85" w:rsidRDefault="006103B0" w:rsidP="007B300C">
            <w:pPr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</w:pPr>
            <w:r w:rsidRPr="00DB4FAF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• </w:t>
            </w:r>
            <w:hyperlink r:id="rId12" w:history="1">
              <w:r w:rsidRPr="00BB3855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n-AU"/>
                </w:rPr>
                <w:t>HNE Research Office – Research Governance – How to Submit: Site Specific Application (REGIS)</w:t>
              </w:r>
            </w:hyperlink>
          </w:p>
        </w:tc>
      </w:tr>
      <w:tr w:rsidR="006103B0" w:rsidRPr="002D7C5F" w14:paraId="0DFB1158" w14:textId="77777777" w:rsidTr="00A74874">
        <w:trPr>
          <w:trHeight w:val="1104"/>
        </w:trPr>
        <w:tc>
          <w:tcPr>
            <w:tcW w:w="93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282A901D" w14:textId="77777777" w:rsidR="006103B0" w:rsidRPr="002D7C5F" w:rsidRDefault="006103B0" w:rsidP="007B300C">
            <w:pPr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2D0725">
              <w:rPr>
                <w:noProof/>
                <w:lang w:val="en-AU"/>
              </w:rPr>
              <w:drawing>
                <wp:inline distT="0" distB="0" distL="0" distR="0" wp14:anchorId="485AB5D8" wp14:editId="5AFEF795">
                  <wp:extent cx="447675" cy="447675"/>
                  <wp:effectExtent l="0" t="0" r="9525" b="9525"/>
                  <wp:docPr id="2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3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5E76C89D" w14:textId="29F814F5" w:rsidR="006103B0" w:rsidRPr="00EA187F" w:rsidRDefault="00DB4FAF" w:rsidP="00DB4FAF">
            <w:pPr>
              <w:rPr>
                <w:rFonts w:asciiTheme="minorHAnsi" w:hAnsiTheme="minorHAnsi" w:cstheme="minorHAnsi"/>
                <w:i/>
                <w:sz w:val="20"/>
                <w:szCs w:val="20"/>
                <w:lang w:val="en-AU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  <w:t xml:space="preserve">If required: </w:t>
            </w:r>
            <w:r w:rsidR="006103B0" w:rsidRPr="005B3E85"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  <w:t xml:space="preserve">Site Specific Participant Information Sheet (s) and consent form (s)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  <w:t>–</w:t>
            </w:r>
            <w:r w:rsidR="006103B0" w:rsidRPr="00DB4FAF"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These are</w:t>
            </w:r>
            <w:r w:rsidR="00A74874" w:rsidRPr="00DB4FAF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ethics approved </w:t>
            </w:r>
            <w:r w:rsidR="006103B0" w:rsidRPr="00DB4FAF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Master Participant In</w:t>
            </w: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formation Sheet and Consent form (s)</w:t>
            </w:r>
            <w:r w:rsidR="006103B0" w:rsidRPr="00DB4FAF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which </w:t>
            </w: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has included</w:t>
            </w:r>
            <w:r w:rsidR="006103B0" w:rsidRPr="00DB4FAF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information pertaining to the site</w:t>
            </w:r>
            <w:r w:rsidR="00A74874" w:rsidRPr="00DB4FAF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</w:t>
            </w:r>
            <w:r w:rsidR="006103B0" w:rsidRPr="00DB4FAF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at which t</w:t>
            </w: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he research is to be conducted. They </w:t>
            </w:r>
            <w:r w:rsidR="006103B0" w:rsidRPr="00DB4FAF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must meet the </w:t>
            </w:r>
            <w:hyperlink r:id="rId13" w:history="1">
              <w:r w:rsidR="006103B0" w:rsidRPr="00DB4FAF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-AU"/>
                </w:rPr>
                <w:t>HNELHD Site Specific Document requirements.</w:t>
              </w:r>
            </w:hyperlink>
            <w:r w:rsidR="006103B0">
              <w:rPr>
                <w:rFonts w:asciiTheme="minorHAnsi" w:hAnsiTheme="minorHAnsi" w:cstheme="minorHAnsi"/>
                <w:i/>
                <w:sz w:val="20"/>
                <w:szCs w:val="20"/>
                <w:lang w:val="en-AU"/>
              </w:rPr>
              <w:t xml:space="preserve"> </w:t>
            </w:r>
          </w:p>
        </w:tc>
      </w:tr>
      <w:tr w:rsidR="006103B0" w:rsidRPr="002D7C5F" w14:paraId="77AE6659" w14:textId="77777777" w:rsidTr="006103B0">
        <w:trPr>
          <w:trHeight w:val="530"/>
        </w:trPr>
        <w:tc>
          <w:tcPr>
            <w:tcW w:w="93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03DD7E04" w14:textId="77777777" w:rsidR="006103B0" w:rsidRPr="002D0725" w:rsidRDefault="006103B0" w:rsidP="007B300C">
            <w:pPr>
              <w:rPr>
                <w:noProof/>
                <w:lang w:val="en-AU"/>
              </w:rPr>
            </w:pPr>
            <w:r w:rsidRPr="002D0725">
              <w:rPr>
                <w:noProof/>
                <w:lang w:val="en-AU"/>
              </w:rPr>
              <w:drawing>
                <wp:inline distT="0" distB="0" distL="0" distR="0" wp14:anchorId="342F9D7C" wp14:editId="21B95EB6">
                  <wp:extent cx="447675" cy="447675"/>
                  <wp:effectExtent l="0" t="0" r="9525" b="9525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3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63380897" w14:textId="0AD1EFE8" w:rsidR="006103B0" w:rsidRDefault="006103B0" w:rsidP="007B300C">
            <w:pPr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</w:pPr>
            <w:r w:rsidRPr="00A74874"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  <w:t>CV</w:t>
            </w:r>
            <w:r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required for HNELHD PI </w:t>
            </w:r>
            <w:r w:rsidR="00DB4FAF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(if it has not been included in the shared ethics documents)</w:t>
            </w:r>
          </w:p>
        </w:tc>
      </w:tr>
      <w:tr w:rsidR="006103B0" w:rsidRPr="002D7C5F" w14:paraId="3039C784" w14:textId="77777777" w:rsidTr="006103B0">
        <w:trPr>
          <w:trHeight w:val="594"/>
        </w:trPr>
        <w:tc>
          <w:tcPr>
            <w:tcW w:w="9249" w:type="dxa"/>
            <w:gridSpan w:val="2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DEEAF6" w:themeFill="accent1" w:themeFillTint="33"/>
          </w:tcPr>
          <w:p w14:paraId="7899680E" w14:textId="2D48C496" w:rsidR="006103B0" w:rsidRPr="002D0725" w:rsidRDefault="006103B0" w:rsidP="007B300C">
            <w:pPr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A74874">
              <w:rPr>
                <w:rFonts w:asciiTheme="majorHAnsi" w:hAnsiTheme="majorHAnsi" w:cstheme="majorHAnsi"/>
                <w:b/>
              </w:rPr>
              <w:t>For projects where the ethics application has been approved outside of REGIS (prior to REGIS implementation or by an HREC outside of NSW and ACT</w:t>
            </w:r>
            <w:r w:rsidR="00DB4FAF">
              <w:rPr>
                <w:rFonts w:asciiTheme="majorHAnsi" w:hAnsiTheme="majorHAnsi" w:cstheme="majorHAnsi"/>
                <w:b/>
              </w:rPr>
              <w:t>)</w:t>
            </w:r>
            <w:r w:rsidRPr="00A74874">
              <w:rPr>
                <w:rFonts w:asciiTheme="majorHAnsi" w:hAnsiTheme="majorHAnsi" w:cstheme="majorHAnsi"/>
                <w:b/>
              </w:rPr>
              <w:t>, please also upload the following:</w:t>
            </w:r>
          </w:p>
        </w:tc>
      </w:tr>
      <w:tr w:rsidR="006103B0" w:rsidRPr="002D7C5F" w14:paraId="27091630" w14:textId="77777777" w:rsidTr="006103B0">
        <w:trPr>
          <w:trHeight w:val="391"/>
        </w:trPr>
        <w:tc>
          <w:tcPr>
            <w:tcW w:w="93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33A7D21E" w14:textId="77777777" w:rsidR="006103B0" w:rsidRPr="002D7C5F" w:rsidRDefault="006103B0" w:rsidP="007B300C">
            <w:pPr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2D0725">
              <w:rPr>
                <w:noProof/>
                <w:lang w:val="en-AU"/>
              </w:rPr>
              <w:drawing>
                <wp:inline distT="0" distB="0" distL="0" distR="0" wp14:anchorId="5F733C97" wp14:editId="62E849D7">
                  <wp:extent cx="447675" cy="447675"/>
                  <wp:effectExtent l="0" t="0" r="9525" b="9525"/>
                  <wp:docPr id="3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3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4834A775" w14:textId="77777777" w:rsidR="006103B0" w:rsidRPr="00EA187F" w:rsidRDefault="006103B0" w:rsidP="007B300C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EA187F"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  <w:t>HREA</w:t>
            </w:r>
            <w:r w:rsidRPr="00EA187F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- A copy of the Research application form approved by the HREC.</w:t>
            </w:r>
          </w:p>
        </w:tc>
      </w:tr>
      <w:tr w:rsidR="006103B0" w:rsidRPr="002D7C5F" w14:paraId="4839E115" w14:textId="77777777" w:rsidTr="006103B0">
        <w:trPr>
          <w:trHeight w:val="935"/>
        </w:trPr>
        <w:tc>
          <w:tcPr>
            <w:tcW w:w="93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22A4EB62" w14:textId="77777777" w:rsidR="006103B0" w:rsidRPr="002D7C5F" w:rsidRDefault="006103B0" w:rsidP="007B300C">
            <w:pPr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2D0725">
              <w:rPr>
                <w:noProof/>
                <w:lang w:val="en-AU"/>
              </w:rPr>
              <w:drawing>
                <wp:inline distT="0" distB="0" distL="0" distR="0" wp14:anchorId="0465A6E8" wp14:editId="4AC0D80A">
                  <wp:extent cx="447675" cy="447675"/>
                  <wp:effectExtent l="0" t="0" r="9525" b="9525"/>
                  <wp:docPr id="3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3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2BE6CE11" w14:textId="1F4AECD7" w:rsidR="006103B0" w:rsidRPr="00EA187F" w:rsidRDefault="006103B0" w:rsidP="007B300C">
            <w:pPr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</w:pPr>
            <w:r w:rsidRPr="00EA187F"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  <w:t xml:space="preserve">Ethics Approval Letter - </w:t>
            </w:r>
            <w:r w:rsidRPr="00EA187F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The Ethics</w:t>
            </w:r>
            <w:r w:rsidR="00DB4FAF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Approval Letter from approving NMA</w:t>
            </w:r>
            <w:r w:rsidRPr="00EA187F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Health Human Research Ethics Committee (HREC) and any subsequent amendment </w:t>
            </w:r>
            <w:r w:rsidR="00DB4FAF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approval letters.</w:t>
            </w:r>
          </w:p>
          <w:p w14:paraId="507C363F" w14:textId="77777777" w:rsidR="006103B0" w:rsidRPr="00EA187F" w:rsidRDefault="006103B0" w:rsidP="007B300C">
            <w:pPr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</w:pPr>
          </w:p>
        </w:tc>
      </w:tr>
      <w:tr w:rsidR="006103B0" w:rsidRPr="002D7C5F" w14:paraId="360622A0" w14:textId="77777777" w:rsidTr="006103B0">
        <w:trPr>
          <w:trHeight w:val="543"/>
        </w:trPr>
        <w:tc>
          <w:tcPr>
            <w:tcW w:w="93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6F7CC66E" w14:textId="77777777" w:rsidR="006103B0" w:rsidRPr="002D7C5F" w:rsidRDefault="006103B0" w:rsidP="007B300C">
            <w:pPr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2D0725">
              <w:rPr>
                <w:noProof/>
                <w:lang w:val="en-AU"/>
              </w:rPr>
              <w:drawing>
                <wp:inline distT="0" distB="0" distL="0" distR="0" wp14:anchorId="632CD597" wp14:editId="4A0AF984">
                  <wp:extent cx="447675" cy="447675"/>
                  <wp:effectExtent l="0" t="0" r="9525" b="9525"/>
                  <wp:docPr id="3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3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20D56811" w14:textId="0689D437" w:rsidR="006103B0" w:rsidRPr="00EA187F" w:rsidRDefault="006103B0" w:rsidP="00DB4FAF">
            <w:pPr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</w:pPr>
            <w:r w:rsidRPr="00EA187F"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  <w:t xml:space="preserve">HREC Approved Master Participant Information Sheet(s) and Consent Form(s) </w:t>
            </w:r>
            <w:r w:rsidRPr="00DB4FAF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including version number and version dates</w:t>
            </w:r>
            <w:r w:rsidR="00DB4FAF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(if applicable)</w:t>
            </w:r>
          </w:p>
        </w:tc>
      </w:tr>
      <w:tr w:rsidR="006103B0" w:rsidRPr="002D7C5F" w14:paraId="7B92AF4E" w14:textId="77777777" w:rsidTr="006103B0">
        <w:trPr>
          <w:trHeight w:val="1765"/>
        </w:trPr>
        <w:tc>
          <w:tcPr>
            <w:tcW w:w="93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246B34C9" w14:textId="77777777" w:rsidR="006103B0" w:rsidRPr="002D7C5F" w:rsidRDefault="006103B0" w:rsidP="007B300C">
            <w:pPr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2D0725">
              <w:rPr>
                <w:noProof/>
                <w:lang w:val="en-AU"/>
              </w:rPr>
              <w:drawing>
                <wp:inline distT="0" distB="0" distL="0" distR="0" wp14:anchorId="221319DE" wp14:editId="51D4161D">
                  <wp:extent cx="447675" cy="447675"/>
                  <wp:effectExtent l="0" t="0" r="9525" b="9525"/>
                  <wp:docPr id="4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3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3FD4C2A2" w14:textId="77777777" w:rsidR="006103B0" w:rsidRPr="00EA187F" w:rsidRDefault="006103B0" w:rsidP="007B300C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  <w:t xml:space="preserve">ALL </w:t>
            </w:r>
            <w:r w:rsidRPr="00EA187F"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  <w:t>HREC Approved study documentation:</w:t>
            </w:r>
            <w:r w:rsidRPr="00EA187F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protocol, questionnaire(s), survey questions, patient diaries, recruitment advert, interview topics to be covered etc. including version number and date (If applicable) </w:t>
            </w:r>
          </w:p>
          <w:p w14:paraId="603BA2DB" w14:textId="77777777" w:rsidR="006103B0" w:rsidRPr="00EA187F" w:rsidRDefault="006103B0" w:rsidP="007B300C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  <w:p w14:paraId="6AE39BE0" w14:textId="77777777" w:rsidR="006103B0" w:rsidRPr="00990EAE" w:rsidRDefault="006103B0" w:rsidP="007B300C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990EAE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All documents intended for use at a HNELHD site must be submitted with evidence of ethics approval.</w:t>
            </w:r>
          </w:p>
          <w:p w14:paraId="38DFC4EE" w14:textId="709EFD19" w:rsidR="006103B0" w:rsidRPr="00DB4FAF" w:rsidRDefault="006103B0" w:rsidP="007B300C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</w:tr>
      <w:tr w:rsidR="006103B0" w:rsidRPr="002D7C5F" w14:paraId="7F897799" w14:textId="77777777" w:rsidTr="006103B0">
        <w:trPr>
          <w:trHeight w:val="490"/>
        </w:trPr>
        <w:tc>
          <w:tcPr>
            <w:tcW w:w="9249" w:type="dxa"/>
            <w:gridSpan w:val="2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DEEAF6" w:themeFill="accent1" w:themeFillTint="33"/>
          </w:tcPr>
          <w:p w14:paraId="455C432A" w14:textId="77777777" w:rsidR="006103B0" w:rsidRPr="002D0725" w:rsidRDefault="006103B0" w:rsidP="007B300C">
            <w:pPr>
              <w:rPr>
                <w:rFonts w:asciiTheme="minorHAnsi" w:hAnsiTheme="minorHAnsi" w:cstheme="minorHAnsi"/>
                <w:sz w:val="32"/>
                <w:szCs w:val="32"/>
                <w:lang w:val="en-AU"/>
              </w:rPr>
            </w:pPr>
            <w:r w:rsidRPr="00A74874">
              <w:rPr>
                <w:rFonts w:asciiTheme="majorHAnsi" w:hAnsiTheme="majorHAnsi" w:cstheme="majorHAnsi"/>
                <w:b/>
              </w:rPr>
              <w:lastRenderedPageBreak/>
              <w:t>Section 2 : Departmental Approvals, Funding &amp; Budgets</w:t>
            </w:r>
          </w:p>
        </w:tc>
      </w:tr>
      <w:tr w:rsidR="006103B0" w:rsidRPr="002D7C5F" w14:paraId="35C49971" w14:textId="77777777" w:rsidTr="006103B0">
        <w:trPr>
          <w:trHeight w:val="703"/>
        </w:trPr>
        <w:tc>
          <w:tcPr>
            <w:tcW w:w="93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57BE2483" w14:textId="77777777" w:rsidR="006103B0" w:rsidRPr="002D0725" w:rsidRDefault="006103B0" w:rsidP="007B300C">
            <w:pPr>
              <w:rPr>
                <w:noProof/>
                <w:lang w:val="en-AU"/>
              </w:rPr>
            </w:pPr>
            <w:r w:rsidRPr="002D0725">
              <w:rPr>
                <w:noProof/>
                <w:lang w:val="en-AU"/>
              </w:rPr>
              <w:drawing>
                <wp:inline distT="0" distB="0" distL="0" distR="0" wp14:anchorId="506146C7" wp14:editId="3EE51DE1">
                  <wp:extent cx="447675" cy="447675"/>
                  <wp:effectExtent l="0" t="0" r="9525" b="9525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3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348BA037" w14:textId="77777777" w:rsidR="006103B0" w:rsidRPr="008C606C" w:rsidRDefault="006103B0" w:rsidP="007B300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E85">
              <w:rPr>
                <w:rFonts w:asciiTheme="majorHAnsi" w:hAnsiTheme="majorHAnsi" w:cstheme="majorHAnsi"/>
                <w:b/>
                <w:sz w:val="20"/>
                <w:szCs w:val="20"/>
              </w:rPr>
              <w:t>Relevant Departmental Approval/s</w:t>
            </w:r>
            <w:r w:rsidRPr="005B3E8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– </w:t>
            </w:r>
            <w:r w:rsidRPr="008C606C">
              <w:rPr>
                <w:rFonts w:asciiTheme="majorHAnsi" w:hAnsiTheme="majorHAnsi" w:cstheme="majorHAnsi"/>
                <w:sz w:val="20"/>
                <w:szCs w:val="20"/>
              </w:rPr>
              <w:t xml:space="preserve">Please ensure ALL ‘supporting departments’ (internal to HNELHD) are nominated </w:t>
            </w:r>
          </w:p>
          <w:p w14:paraId="6B8E23A9" w14:textId="77777777" w:rsidR="00A25821" w:rsidRPr="00A25821" w:rsidRDefault="00A25821" w:rsidP="00A25821">
            <w:pPr>
              <w:numPr>
                <w:ilvl w:val="0"/>
                <w:numId w:val="2"/>
              </w:num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25821">
              <w:rPr>
                <w:rFonts w:asciiTheme="majorHAnsi" w:hAnsiTheme="majorHAnsi" w:cstheme="majorHAnsi"/>
                <w:sz w:val="20"/>
                <w:szCs w:val="20"/>
              </w:rPr>
              <w:t xml:space="preserve">Select as many HNELHD departments as apply to this project at this site. </w:t>
            </w:r>
          </w:p>
          <w:p w14:paraId="46FB07C0" w14:textId="77777777" w:rsidR="00A25821" w:rsidRPr="00A25821" w:rsidRDefault="00A25821" w:rsidP="00A25821">
            <w:pPr>
              <w:numPr>
                <w:ilvl w:val="0"/>
                <w:numId w:val="2"/>
              </w:num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25821">
              <w:rPr>
                <w:rFonts w:asciiTheme="majorHAnsi" w:hAnsiTheme="majorHAnsi" w:cstheme="majorHAnsi"/>
                <w:sz w:val="20"/>
                <w:szCs w:val="20"/>
              </w:rPr>
              <w:t>Ensure you consider services like imaging, pharmacy, medical records, clinical systems and other services/depts./wards or other HNE department that’s resources are required for this project.</w:t>
            </w:r>
          </w:p>
          <w:p w14:paraId="2765263F" w14:textId="77777777" w:rsidR="00A25821" w:rsidRPr="00A25821" w:rsidRDefault="00A25821" w:rsidP="00A25821">
            <w:pPr>
              <w:numPr>
                <w:ilvl w:val="0"/>
                <w:numId w:val="2"/>
              </w:num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25821">
              <w:rPr>
                <w:rFonts w:asciiTheme="majorHAnsi" w:hAnsiTheme="majorHAnsi" w:cstheme="majorHAnsi"/>
                <w:sz w:val="20"/>
                <w:szCs w:val="20"/>
              </w:rPr>
              <w:t xml:space="preserve">Consider the example if you are employed in respiratory medicine, but need to recruit patients from ICU, you will need to add ICU as a supporting department in order to seek approval from the Manager/HOD of ICU. </w:t>
            </w:r>
          </w:p>
          <w:p w14:paraId="6E78FC07" w14:textId="77777777" w:rsidR="00A25821" w:rsidRPr="00A25821" w:rsidRDefault="00A25821" w:rsidP="00A25821">
            <w:pPr>
              <w:numPr>
                <w:ilvl w:val="0"/>
                <w:numId w:val="2"/>
              </w:num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25821">
              <w:rPr>
                <w:rFonts w:asciiTheme="majorHAnsi" w:hAnsiTheme="majorHAnsi" w:cstheme="majorHAnsi"/>
                <w:sz w:val="20"/>
                <w:szCs w:val="20"/>
              </w:rPr>
              <w:t>Consider the example if you are employed population health and your projects impacts another service/ward, you will need to add this service/ward as a supporting department in order to seek approval from the service/ward.</w:t>
            </w:r>
          </w:p>
          <w:p w14:paraId="32697AC6" w14:textId="77777777" w:rsidR="00A25821" w:rsidRPr="00A25821" w:rsidRDefault="00A25821" w:rsidP="00A25821">
            <w:pPr>
              <w:numPr>
                <w:ilvl w:val="0"/>
                <w:numId w:val="2"/>
              </w:num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25821">
              <w:rPr>
                <w:rFonts w:asciiTheme="majorHAnsi" w:hAnsiTheme="majorHAnsi" w:cstheme="majorHAnsi"/>
                <w:sz w:val="20"/>
                <w:szCs w:val="20"/>
              </w:rPr>
              <w:t>Consider the example if your project requires additional Imaging, you will need to add in HNE Imaging as a supporting department in order to seek approval from HNE Imaging.</w:t>
            </w:r>
          </w:p>
          <w:p w14:paraId="1397DCDE" w14:textId="77777777" w:rsidR="00A25821" w:rsidRPr="00A25821" w:rsidRDefault="00A25821" w:rsidP="00A25821">
            <w:pPr>
              <w:pStyle w:val="ListParagraph"/>
              <w:numPr>
                <w:ilvl w:val="0"/>
                <w:numId w:val="2"/>
              </w:numPr>
            </w:pPr>
            <w:r w:rsidRPr="00A25821">
              <w:rPr>
                <w:rFonts w:asciiTheme="majorHAnsi" w:hAnsiTheme="majorHAnsi" w:cstheme="majorHAnsi"/>
                <w:sz w:val="20"/>
                <w:szCs w:val="20"/>
              </w:rPr>
              <w:t>NSW Health pathology (NSWHP) is not part of HNE Governance and do not need to be added as a supporting department. If NSWHP are involved in the conduct of the project, a separate SSA is required for NSWHP site. If NSWHP are providing a service for the project, please upload NSWHP quote with SSA (or indicate this is in progress)</w:t>
            </w:r>
          </w:p>
          <w:p w14:paraId="4400E972" w14:textId="77777777" w:rsidR="00A25821" w:rsidRDefault="00A25821" w:rsidP="007B300C">
            <w:pPr>
              <w:rPr>
                <w:rStyle w:val="Hyperlink"/>
                <w:rFonts w:asciiTheme="majorHAnsi" w:hAnsiTheme="majorHAnsi" w:cstheme="majorHAnsi"/>
                <w:i/>
                <w:sz w:val="20"/>
                <w:szCs w:val="20"/>
                <w:lang w:val="en-AU"/>
              </w:rPr>
            </w:pPr>
          </w:p>
          <w:p w14:paraId="7208881D" w14:textId="77777777" w:rsidR="006103B0" w:rsidRPr="00DB4FAF" w:rsidRDefault="00A23646" w:rsidP="007B300C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hyperlink r:id="rId14" w:history="1">
              <w:r w:rsidR="006103B0" w:rsidRPr="00DB4FAF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n-AU"/>
                </w:rPr>
                <w:t>Site Application - Completing, Requesting Head of Department Support and Submitting</w:t>
              </w:r>
            </w:hyperlink>
          </w:p>
          <w:p w14:paraId="08D0C0D3" w14:textId="77777777" w:rsidR="00335F6D" w:rsidRDefault="00335F6D" w:rsidP="007B300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CF4EE9F" w14:textId="77777777" w:rsidR="006103B0" w:rsidRPr="00A25821" w:rsidRDefault="006103B0" w:rsidP="007B300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25821">
              <w:rPr>
                <w:rFonts w:asciiTheme="majorHAnsi" w:hAnsiTheme="majorHAnsi" w:cstheme="majorHAnsi"/>
                <w:sz w:val="20"/>
                <w:szCs w:val="20"/>
              </w:rPr>
              <w:t>Please ensure all resources you require from each department (eg: to provide staff, service/s, investigators etc) have been discussed with the unit in advance, and are well described in Part C: Departments and Services (C4) Resources for each department listed</w:t>
            </w:r>
          </w:p>
          <w:p w14:paraId="6B732805" w14:textId="77777777" w:rsidR="006103B0" w:rsidRPr="008C606C" w:rsidRDefault="006103B0" w:rsidP="007B300C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3BD334FD" w14:textId="77777777" w:rsidR="006103B0" w:rsidRDefault="006103B0" w:rsidP="007B300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E85">
              <w:rPr>
                <w:rFonts w:asciiTheme="majorHAnsi" w:hAnsiTheme="majorHAnsi" w:cstheme="majorHAnsi"/>
                <w:sz w:val="20"/>
                <w:szCs w:val="20"/>
              </w:rPr>
              <w:t xml:space="preserve">If the department you are conducting research in is not listed on REGIS, please contact HNELHD Research Office on </w:t>
            </w:r>
            <w:hyperlink r:id="rId15" w:history="1">
              <w:r w:rsidRPr="005B3E85">
                <w:rPr>
                  <w:rStyle w:val="Hyperlink"/>
                  <w:rFonts w:asciiTheme="majorHAnsi" w:eastAsiaTheme="minorEastAsia" w:hAnsiTheme="majorHAnsi" w:cstheme="majorHAnsi"/>
                  <w:noProof/>
                  <w:sz w:val="20"/>
                  <w:szCs w:val="20"/>
                </w:rPr>
                <w:t>HNELHD-ResearchOffice@health.nsw.gov.au</w:t>
              </w:r>
            </w:hyperlink>
            <w:r w:rsidRPr="005B3E85">
              <w:rPr>
                <w:rFonts w:asciiTheme="majorHAnsi" w:eastAsiaTheme="minorEastAsia" w:hAnsiTheme="majorHAnsi" w:cstheme="majorHAnsi"/>
                <w:noProof/>
                <w:sz w:val="20"/>
                <w:szCs w:val="20"/>
              </w:rPr>
              <w:t xml:space="preserve"> </w:t>
            </w:r>
            <w:r w:rsidRPr="005B3E85">
              <w:rPr>
                <w:rFonts w:asciiTheme="majorHAnsi" w:hAnsiTheme="majorHAnsi" w:cstheme="majorHAnsi"/>
                <w:sz w:val="20"/>
                <w:szCs w:val="20"/>
              </w:rPr>
              <w:t>and advise us of the department name and head of department contact person.</w:t>
            </w:r>
          </w:p>
          <w:p w14:paraId="30A49A6A" w14:textId="77777777" w:rsidR="006103B0" w:rsidRPr="00EA187F" w:rsidRDefault="006103B0" w:rsidP="007B300C">
            <w:pPr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</w:pPr>
          </w:p>
        </w:tc>
      </w:tr>
      <w:tr w:rsidR="006103B0" w:rsidRPr="002D7C5F" w14:paraId="5269C2C4" w14:textId="77777777" w:rsidTr="006103B0">
        <w:trPr>
          <w:trHeight w:val="703"/>
        </w:trPr>
        <w:tc>
          <w:tcPr>
            <w:tcW w:w="93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523F6216" w14:textId="77777777" w:rsidR="006103B0" w:rsidRPr="002D7C5F" w:rsidRDefault="006103B0" w:rsidP="007B300C">
            <w:pPr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2D0725">
              <w:rPr>
                <w:noProof/>
                <w:lang w:val="en-AU"/>
              </w:rPr>
              <w:drawing>
                <wp:inline distT="0" distB="0" distL="0" distR="0" wp14:anchorId="76B8158E" wp14:editId="0F1FDA1B">
                  <wp:extent cx="447675" cy="447675"/>
                  <wp:effectExtent l="0" t="0" r="9525" b="9525"/>
                  <wp:docPr id="5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3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64A2BE41" w14:textId="2B0BB827" w:rsidR="006103B0" w:rsidRPr="0013653E" w:rsidRDefault="006103B0" w:rsidP="00335F6D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EA187F"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  <w:t>Authority for Data Provision</w:t>
            </w:r>
            <w:r w:rsidRPr="00EA187F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– </w:t>
            </w:r>
            <w:r w:rsidR="00335F6D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For projects</w:t>
            </w:r>
            <w:r w:rsidRPr="00EA187F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involving access to paper medical records and/or research projects accessing a database owned by HNELHD</w:t>
            </w:r>
            <w:r w:rsidR="00335F6D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, please ensure appropriate data custodian is added as a supporting department (or approval is uploaded to the SSA)</w:t>
            </w:r>
            <w:r w:rsidRPr="00EA187F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.</w:t>
            </w:r>
            <w:r w:rsidR="0013653E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</w:t>
            </w:r>
            <w:hyperlink r:id="rId16" w:history="1">
              <w:r w:rsidR="0013653E" w:rsidRPr="0013653E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n-AU"/>
                </w:rPr>
                <w:t>HNE Research Data Lead</w:t>
              </w:r>
            </w:hyperlink>
            <w:r w:rsidR="0013653E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can assist with data custodian connection, and compliance of policy </w:t>
            </w:r>
            <w:hyperlink r:id="rId17" w:history="1">
              <w:r w:rsidR="0013653E" w:rsidRPr="0013653E">
                <w:rPr>
                  <w:rStyle w:val="Hyperlink"/>
                  <w:rFonts w:asciiTheme="majorHAnsi" w:hAnsiTheme="majorHAnsi" w:cstheme="majorHAnsi"/>
                  <w:i/>
                  <w:sz w:val="20"/>
                  <w:szCs w:val="20"/>
                  <w:lang w:val="en-AU"/>
                </w:rPr>
                <w:t xml:space="preserve">PD2018-001 Releasing LHD </w:t>
              </w:r>
              <w:r w:rsidR="0013653E" w:rsidRPr="0013653E">
                <w:rPr>
                  <w:rStyle w:val="Hyperlink"/>
                  <w:rFonts w:asciiTheme="majorHAnsi" w:hAnsiTheme="majorHAnsi" w:cstheme="majorHAnsi"/>
                  <w:b/>
                  <w:i/>
                  <w:sz w:val="20"/>
                  <w:szCs w:val="20"/>
                  <w:lang w:val="en-AU"/>
                </w:rPr>
                <w:t>Unit</w:t>
              </w:r>
              <w:r w:rsidR="0013653E" w:rsidRPr="0013653E">
                <w:rPr>
                  <w:rStyle w:val="Hyperlink"/>
                  <w:rFonts w:asciiTheme="majorHAnsi" w:hAnsiTheme="majorHAnsi" w:cstheme="majorHAnsi"/>
                  <w:i/>
                  <w:sz w:val="20"/>
                  <w:szCs w:val="20"/>
                  <w:lang w:val="en-AU"/>
                </w:rPr>
                <w:t xml:space="preserve"> data for Research or contractor purposes</w:t>
              </w:r>
            </w:hyperlink>
            <w:r w:rsidR="0013653E">
              <w:rPr>
                <w:rFonts w:asciiTheme="majorHAnsi" w:hAnsiTheme="majorHAnsi" w:cstheme="majorHAnsi"/>
                <w:i/>
                <w:sz w:val="20"/>
                <w:szCs w:val="20"/>
                <w:lang w:val="en-AU"/>
              </w:rPr>
              <w:t xml:space="preserve"> </w:t>
            </w:r>
            <w:r w:rsidR="0013653E" w:rsidRPr="0013653E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if required</w:t>
            </w:r>
          </w:p>
        </w:tc>
      </w:tr>
      <w:tr w:rsidR="006103B0" w:rsidRPr="002D7C5F" w14:paraId="088A10CE" w14:textId="77777777" w:rsidTr="006103B0">
        <w:trPr>
          <w:trHeight w:val="1003"/>
        </w:trPr>
        <w:tc>
          <w:tcPr>
            <w:tcW w:w="93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3E61BC69" w14:textId="77777777" w:rsidR="006103B0" w:rsidRPr="002D7C5F" w:rsidRDefault="006103B0" w:rsidP="007B300C">
            <w:pPr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2D0725">
              <w:rPr>
                <w:noProof/>
                <w:lang w:val="en-AU"/>
              </w:rPr>
              <w:drawing>
                <wp:inline distT="0" distB="0" distL="0" distR="0" wp14:anchorId="53FEF87A" wp14:editId="778F42C6">
                  <wp:extent cx="447675" cy="447675"/>
                  <wp:effectExtent l="0" t="0" r="9525" b="9525"/>
                  <wp:docPr id="6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3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4685CE81" w14:textId="6F5E2247" w:rsidR="006103B0" w:rsidRDefault="006103B0" w:rsidP="007B300C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EA187F"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  <w:t xml:space="preserve">Funding Confirmation – </w:t>
            </w:r>
            <w:r w:rsidRPr="00D2791C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If funding is being provided by an organisation other than HNELHD, written correspondence from the organisation providing f</w:t>
            </w:r>
            <w:r w:rsidR="00335F6D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unding for the research must be </w:t>
            </w:r>
            <w:r w:rsidRPr="00D2791C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provided/uploaded</w:t>
            </w:r>
          </w:p>
          <w:p w14:paraId="144A7C2A" w14:textId="7AFB328A" w:rsidR="006103B0" w:rsidRPr="00335F6D" w:rsidRDefault="006103B0" w:rsidP="00335F6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335F6D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Funding confirmation is not required when a Collaborative or Clinical Trial Research Agreement (or similar) is being submitted for the study that includes the funding confirmation.</w:t>
            </w:r>
          </w:p>
        </w:tc>
      </w:tr>
      <w:tr w:rsidR="006103B0" w:rsidRPr="002D7C5F" w14:paraId="11BCDB13" w14:textId="77777777" w:rsidTr="006103B0">
        <w:trPr>
          <w:trHeight w:val="929"/>
        </w:trPr>
        <w:tc>
          <w:tcPr>
            <w:tcW w:w="93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33B3757F" w14:textId="77777777" w:rsidR="006103B0" w:rsidRPr="002D7C5F" w:rsidRDefault="006103B0" w:rsidP="007B300C">
            <w:pPr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2D0725">
              <w:rPr>
                <w:noProof/>
                <w:lang w:val="en-AU"/>
              </w:rPr>
              <w:drawing>
                <wp:inline distT="0" distB="0" distL="0" distR="0" wp14:anchorId="4E0199B2" wp14:editId="2E720D91">
                  <wp:extent cx="447675" cy="447675"/>
                  <wp:effectExtent l="0" t="0" r="9525" b="9525"/>
                  <wp:docPr id="7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3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0D5BB1B3" w14:textId="54568A73" w:rsidR="006103B0" w:rsidRPr="00EA187F" w:rsidRDefault="006103B0" w:rsidP="00335F6D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D2791C"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  <w:t>Study Budget</w:t>
            </w:r>
            <w:r w:rsidRPr="00D2791C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– Financial Costs (Part E1): Please upload a study budget for this site that details financial costs estimated in (E1.1).</w:t>
            </w:r>
            <w:r w:rsidR="00335F6D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</w:t>
            </w:r>
            <w:r w:rsidRPr="00D2791C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• The budget must be signed by the relevant service Finance Manager if funding being</w:t>
            </w:r>
            <w:r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</w:t>
            </w:r>
            <w:r w:rsidRPr="00D2791C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received, does not cover the</w:t>
            </w:r>
            <w:r w:rsidRPr="00D2791C"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  <w:t xml:space="preserve"> entire</w:t>
            </w:r>
            <w:r w:rsidRPr="00D2791C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estimated financial cost (E1.1)</w:t>
            </w:r>
          </w:p>
        </w:tc>
      </w:tr>
      <w:tr w:rsidR="006103B0" w:rsidRPr="002D7C5F" w14:paraId="7AAADA5B" w14:textId="77777777" w:rsidTr="006103B0">
        <w:trPr>
          <w:trHeight w:val="929"/>
        </w:trPr>
        <w:tc>
          <w:tcPr>
            <w:tcW w:w="93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152D207A" w14:textId="77777777" w:rsidR="006103B0" w:rsidRPr="002D0725" w:rsidRDefault="006103B0" w:rsidP="007B300C">
            <w:pPr>
              <w:rPr>
                <w:noProof/>
                <w:lang w:val="en-AU"/>
              </w:rPr>
            </w:pPr>
            <w:r w:rsidRPr="002D0725">
              <w:rPr>
                <w:noProof/>
                <w:lang w:val="en-AU"/>
              </w:rPr>
              <w:drawing>
                <wp:inline distT="0" distB="0" distL="0" distR="0" wp14:anchorId="687F4D96" wp14:editId="76D0727E">
                  <wp:extent cx="447675" cy="447675"/>
                  <wp:effectExtent l="0" t="0" r="9525" b="9525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3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7F43A11D" w14:textId="77777777" w:rsidR="006103B0" w:rsidRDefault="006103B0" w:rsidP="007B300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A187F">
              <w:rPr>
                <w:rFonts w:asciiTheme="majorHAnsi" w:hAnsiTheme="majorHAnsi" w:cstheme="majorHAnsi"/>
                <w:b/>
                <w:sz w:val="20"/>
                <w:szCs w:val="20"/>
              </w:rPr>
              <w:t>External Researcher Information</w:t>
            </w:r>
            <w:r w:rsidRPr="00EA187F">
              <w:rPr>
                <w:rFonts w:asciiTheme="majorHAnsi" w:hAnsiTheme="majorHAnsi" w:cstheme="majorHAnsi"/>
                <w:sz w:val="20"/>
                <w:szCs w:val="20"/>
              </w:rPr>
              <w:t xml:space="preserve"> –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8C606C">
              <w:rPr>
                <w:rFonts w:asciiTheme="majorHAnsi" w:hAnsiTheme="majorHAnsi" w:cstheme="majorHAnsi"/>
                <w:sz w:val="20"/>
                <w:szCs w:val="20"/>
              </w:rPr>
              <w:t xml:space="preserve"> Please make sure you have nominated within the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8C606C">
              <w:rPr>
                <w:rFonts w:asciiTheme="majorHAnsi" w:hAnsiTheme="majorHAnsi" w:cstheme="majorHAnsi"/>
                <w:sz w:val="20"/>
                <w:szCs w:val="20"/>
              </w:rPr>
              <w:t xml:space="preserve">Study Team on your SSA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Pr="008C606C">
              <w:rPr>
                <w:rFonts w:asciiTheme="majorHAnsi" w:hAnsiTheme="majorHAnsi" w:cstheme="majorHAnsi"/>
                <w:sz w:val="20"/>
                <w:szCs w:val="20"/>
              </w:rPr>
              <w:t>pplication all external researchers that are coming on site or that will be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8C606C">
              <w:rPr>
                <w:rFonts w:asciiTheme="majorHAnsi" w:hAnsiTheme="majorHAnsi" w:cstheme="majorHAnsi"/>
                <w:sz w:val="20"/>
                <w:szCs w:val="20"/>
              </w:rPr>
              <w:t>acce</w:t>
            </w:r>
            <w:r w:rsidR="0013653E">
              <w:rPr>
                <w:rFonts w:asciiTheme="majorHAnsi" w:hAnsiTheme="majorHAnsi" w:cstheme="majorHAnsi"/>
                <w:sz w:val="20"/>
                <w:szCs w:val="20"/>
              </w:rPr>
              <w:t>ssing identifiable patient data/HNE clinical systems.</w:t>
            </w:r>
          </w:p>
          <w:p w14:paraId="6088C999" w14:textId="304CAE8A" w:rsidR="006103B0" w:rsidRPr="00D2791C" w:rsidRDefault="006103B0" w:rsidP="00335F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If selected, </w:t>
            </w:r>
            <w:r w:rsidR="00335F6D">
              <w:rPr>
                <w:rFonts w:asciiTheme="majorHAnsi" w:hAnsiTheme="majorHAnsi" w:cstheme="majorHAnsi"/>
                <w:sz w:val="20"/>
                <w:szCs w:val="20"/>
              </w:rPr>
              <w:t>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he PI is </w:t>
            </w:r>
            <w:r w:rsidRPr="00D2791C">
              <w:rPr>
                <w:rFonts w:asciiTheme="majorHAnsi" w:hAnsiTheme="majorHAnsi" w:cstheme="majorHAnsi"/>
                <w:sz w:val="20"/>
                <w:szCs w:val="20"/>
              </w:rPr>
              <w:t>committing to arranging a</w:t>
            </w:r>
            <w:r w:rsidR="0013653E">
              <w:rPr>
                <w:rFonts w:asciiTheme="majorHAnsi" w:hAnsiTheme="majorHAnsi" w:cstheme="majorHAnsi"/>
                <w:sz w:val="20"/>
                <w:szCs w:val="20"/>
              </w:rPr>
              <w:t xml:space="preserve"> research project specific</w:t>
            </w:r>
            <w:r w:rsidRPr="00D2791C">
              <w:rPr>
                <w:rFonts w:asciiTheme="majorHAnsi" w:hAnsiTheme="majorHAnsi" w:cstheme="majorHAnsi"/>
                <w:sz w:val="20"/>
                <w:szCs w:val="20"/>
              </w:rPr>
              <w:t xml:space="preserve"> HNE Contingent Worker appointment and appropriate site/system access </w:t>
            </w:r>
            <w:r w:rsidRPr="00D2791C">
              <w:rPr>
                <w:rFonts w:asciiTheme="majorHAnsi" w:hAnsiTheme="majorHAnsi" w:cstheme="majorHAnsi"/>
                <w:b/>
                <w:sz w:val="20"/>
                <w:szCs w:val="20"/>
              </w:rPr>
              <w:t>after</w:t>
            </w:r>
            <w:r w:rsidR="00335F6D">
              <w:rPr>
                <w:rFonts w:asciiTheme="majorHAnsi" w:hAnsiTheme="majorHAnsi" w:cstheme="majorHAnsi"/>
                <w:sz w:val="20"/>
                <w:szCs w:val="20"/>
              </w:rPr>
              <w:t xml:space="preserve"> site Authorisation </w:t>
            </w:r>
            <w:r w:rsidRPr="00D2791C">
              <w:rPr>
                <w:rFonts w:asciiTheme="majorHAnsi" w:hAnsiTheme="majorHAnsi" w:cstheme="majorHAnsi"/>
                <w:sz w:val="20"/>
                <w:szCs w:val="20"/>
              </w:rPr>
              <w:t xml:space="preserve">prior to providing access. Guidance can </w:t>
            </w:r>
            <w:hyperlink r:id="rId18" w:history="1">
              <w:r w:rsidRPr="00D2791C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found here</w:t>
              </w:r>
            </w:hyperlink>
            <w:r w:rsidRPr="00D2791C">
              <w:rPr>
                <w:rFonts w:asciiTheme="majorHAnsi" w:hAnsiTheme="majorHAnsi" w:cstheme="majorHAnsi"/>
                <w:sz w:val="20"/>
                <w:szCs w:val="20"/>
              </w:rPr>
              <w:t>. For any queries, please contact the HNE Research office</w:t>
            </w:r>
          </w:p>
        </w:tc>
      </w:tr>
      <w:tr w:rsidR="006103B0" w:rsidRPr="002D7C5F" w14:paraId="7E97B955" w14:textId="77777777" w:rsidTr="006103B0">
        <w:trPr>
          <w:trHeight w:val="405"/>
        </w:trPr>
        <w:tc>
          <w:tcPr>
            <w:tcW w:w="9249" w:type="dxa"/>
            <w:gridSpan w:val="2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DEEAF6" w:themeFill="accent1" w:themeFillTint="33"/>
          </w:tcPr>
          <w:p w14:paraId="0787C4DB" w14:textId="77777777" w:rsidR="006103B0" w:rsidRPr="006103B0" w:rsidRDefault="006103B0" w:rsidP="007B300C">
            <w:pPr>
              <w:rPr>
                <w:rFonts w:asciiTheme="majorHAnsi" w:hAnsiTheme="majorHAnsi" w:cstheme="majorHAnsi"/>
                <w:b/>
                <w:i/>
                <w:sz w:val="20"/>
                <w:szCs w:val="20"/>
                <w:lang w:val="en-AU"/>
              </w:rPr>
            </w:pPr>
            <w:r w:rsidRPr="006103B0">
              <w:rPr>
                <w:rFonts w:asciiTheme="majorHAnsi" w:hAnsiTheme="majorHAnsi" w:cstheme="majorHAnsi"/>
                <w:b/>
              </w:rPr>
              <w:t>Section 3 : Additional Requirements : Clinical Trials with Commercial Sponsorship ONLY</w:t>
            </w:r>
          </w:p>
        </w:tc>
      </w:tr>
      <w:tr w:rsidR="00A74874" w:rsidRPr="002D7C5F" w14:paraId="2A5EF0DE" w14:textId="77777777" w:rsidTr="00A2712B">
        <w:trPr>
          <w:trHeight w:val="530"/>
        </w:trPr>
        <w:tc>
          <w:tcPr>
            <w:tcW w:w="93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0A2AD81A" w14:textId="77777777" w:rsidR="00A74874" w:rsidRPr="002D0725" w:rsidRDefault="00A74874" w:rsidP="00A2712B">
            <w:pPr>
              <w:rPr>
                <w:noProof/>
                <w:lang w:val="en-AU"/>
              </w:rPr>
            </w:pPr>
            <w:r w:rsidRPr="002D0725">
              <w:rPr>
                <w:noProof/>
                <w:lang w:val="en-AU"/>
              </w:rPr>
              <w:lastRenderedPageBreak/>
              <w:drawing>
                <wp:inline distT="0" distB="0" distL="0" distR="0" wp14:anchorId="174B3AEF" wp14:editId="3C20A4D6">
                  <wp:extent cx="447675" cy="447675"/>
                  <wp:effectExtent l="0" t="0" r="9525" b="9525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3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28B106CF" w14:textId="2C6E38C9" w:rsidR="00A74874" w:rsidRPr="00A25821" w:rsidRDefault="00A74874" w:rsidP="00A74874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  <w:t>GCP</w:t>
            </w:r>
            <w:r w:rsidRPr="00EA187F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</w:t>
            </w:r>
            <w:r w:rsidRPr="00A74874"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  <w:t>certificates</w:t>
            </w:r>
            <w:r w:rsidRPr="00EA187F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are required </w:t>
            </w:r>
            <w:r w:rsidR="00335F6D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to be uploaded </w:t>
            </w:r>
            <w:r w:rsidRPr="00EA187F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for all</w:t>
            </w:r>
            <w:r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site</w:t>
            </w:r>
            <w:r w:rsidRPr="00EA187F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team members</w:t>
            </w:r>
            <w:r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listed on the SSA.</w:t>
            </w:r>
          </w:p>
        </w:tc>
      </w:tr>
      <w:tr w:rsidR="006103B0" w:rsidRPr="002D7C5F" w14:paraId="5354E154" w14:textId="77777777" w:rsidTr="006103B0">
        <w:trPr>
          <w:trHeight w:val="1057"/>
        </w:trPr>
        <w:tc>
          <w:tcPr>
            <w:tcW w:w="93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1DADDF6D" w14:textId="77777777" w:rsidR="006103B0" w:rsidRPr="002D7C5F" w:rsidRDefault="006103B0" w:rsidP="007B300C">
            <w:pPr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2D0725">
              <w:rPr>
                <w:noProof/>
                <w:lang w:val="en-AU"/>
              </w:rPr>
              <w:drawing>
                <wp:inline distT="0" distB="0" distL="0" distR="0" wp14:anchorId="35C54768" wp14:editId="6C512F87">
                  <wp:extent cx="447675" cy="447675"/>
                  <wp:effectExtent l="0" t="0" r="9525" b="9525"/>
                  <wp:docPr id="9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3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326121A7" w14:textId="77777777" w:rsidR="006103B0" w:rsidRPr="002D7C5F" w:rsidRDefault="006103B0" w:rsidP="0013653E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D2791C"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  <w:t>Clinical Trial Research Agreement (CTRA)</w:t>
            </w:r>
            <w:r w:rsidRPr="00D2791C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– As per </w:t>
            </w:r>
            <w:hyperlink r:id="rId19" w:history="1">
              <w:r w:rsidRPr="00D2791C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n-AU"/>
                </w:rPr>
                <w:t>PD2010_056</w:t>
              </w:r>
            </w:hyperlink>
            <w:r w:rsidRPr="00D2791C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all clinical trials with an external sponsor must have a written agreement in place. Five CTRA templates have been approved for use in NSW Public health organisations (PHOs) and can be </w:t>
            </w:r>
            <w:hyperlink r:id="rId20" w:history="1">
              <w:r w:rsidRPr="00D2791C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n-AU"/>
                </w:rPr>
                <w:t>found here</w:t>
              </w:r>
            </w:hyperlink>
            <w:r w:rsidRPr="00D2791C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. Please click here for </w:t>
            </w:r>
            <w:hyperlink r:id="rId21" w:history="1">
              <w:r w:rsidRPr="00D2791C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n-AU"/>
                </w:rPr>
                <w:t>HNE Institution Details</w:t>
              </w:r>
            </w:hyperlink>
            <w:r w:rsidRPr="00D2791C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and </w:t>
            </w:r>
            <w:hyperlink r:id="rId22" w:history="1">
              <w:r w:rsidRPr="00D2791C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n-AU"/>
                </w:rPr>
                <w:t>Regulatory documents</w:t>
              </w:r>
            </w:hyperlink>
          </w:p>
        </w:tc>
      </w:tr>
      <w:tr w:rsidR="006103B0" w:rsidRPr="002D7C5F" w14:paraId="41075BA6" w14:textId="77777777" w:rsidTr="006103B0">
        <w:trPr>
          <w:trHeight w:val="558"/>
        </w:trPr>
        <w:tc>
          <w:tcPr>
            <w:tcW w:w="93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7A552F4D" w14:textId="77777777" w:rsidR="006103B0" w:rsidRPr="002D7C5F" w:rsidRDefault="006103B0" w:rsidP="007B300C">
            <w:pPr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2D0725">
              <w:rPr>
                <w:noProof/>
                <w:lang w:val="en-AU"/>
              </w:rPr>
              <w:drawing>
                <wp:inline distT="0" distB="0" distL="0" distR="0" wp14:anchorId="01994A94" wp14:editId="70CEBF0B">
                  <wp:extent cx="447675" cy="447675"/>
                  <wp:effectExtent l="0" t="0" r="9525" b="9525"/>
                  <wp:docPr id="10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3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31048A5F" w14:textId="77777777" w:rsidR="006103B0" w:rsidRDefault="006103B0" w:rsidP="007B300C">
            <w:pPr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2D7C5F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Medicines Australia Form of Indemnity</w:t>
            </w:r>
            <w:r w:rsidRPr="002D7C5F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- For commercially sponsored clinical trials, the sponsor must provide an executed </w:t>
            </w:r>
            <w:hyperlink r:id="rId23" w:history="1">
              <w:r w:rsidRPr="002D7C5F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-AU"/>
                </w:rPr>
                <w:t>Medicines Australia Form of Indemnity</w:t>
              </w:r>
            </w:hyperlink>
            <w:r w:rsidRPr="002D7C5F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. </w:t>
            </w:r>
          </w:p>
          <w:p w14:paraId="163D197C" w14:textId="77777777" w:rsidR="006103B0" w:rsidRPr="002D7C5F" w:rsidRDefault="006103B0" w:rsidP="007B300C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D2791C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Please click here for </w:t>
            </w:r>
            <w:hyperlink r:id="rId24" w:history="1">
              <w:r w:rsidRPr="00D2791C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n-AU"/>
                </w:rPr>
                <w:t>HNE Institution Details</w:t>
              </w:r>
            </w:hyperlink>
            <w:r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</w:t>
            </w:r>
            <w:r w:rsidRPr="00D2791C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and </w:t>
            </w:r>
            <w:hyperlink r:id="rId25" w:history="1">
              <w:r w:rsidRPr="00D2791C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n-AU"/>
                </w:rPr>
                <w:t>Regulatory documents</w:t>
              </w:r>
            </w:hyperlink>
          </w:p>
        </w:tc>
      </w:tr>
      <w:tr w:rsidR="006103B0" w:rsidRPr="002D7C5F" w14:paraId="6760EA25" w14:textId="77777777" w:rsidTr="006103B0">
        <w:trPr>
          <w:trHeight w:val="656"/>
        </w:trPr>
        <w:tc>
          <w:tcPr>
            <w:tcW w:w="93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5253D295" w14:textId="77777777" w:rsidR="006103B0" w:rsidRPr="002D7C5F" w:rsidRDefault="006103B0" w:rsidP="007B300C">
            <w:pPr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2D0725">
              <w:rPr>
                <w:noProof/>
                <w:lang w:val="en-AU"/>
              </w:rPr>
              <w:drawing>
                <wp:inline distT="0" distB="0" distL="0" distR="0" wp14:anchorId="4683FA70" wp14:editId="502B8037">
                  <wp:extent cx="447675" cy="447675"/>
                  <wp:effectExtent l="0" t="0" r="9525" b="9525"/>
                  <wp:docPr id="12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3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74C291D1" w14:textId="77777777" w:rsidR="006103B0" w:rsidRPr="00EA187F" w:rsidRDefault="006103B0" w:rsidP="006103B0">
            <w:pPr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2D7C5F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 xml:space="preserve">Certificate of Currency of Insurance </w:t>
            </w:r>
            <w:r w:rsidRPr="006103B0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- </w:t>
            </w:r>
            <w:r w:rsidRPr="006103B0">
              <w:rPr>
                <w:rFonts w:asciiTheme="majorHAnsi" w:hAnsiTheme="majorHAnsi" w:cstheme="majorHAnsi"/>
                <w:sz w:val="20"/>
                <w:szCs w:val="20"/>
              </w:rPr>
              <w:t xml:space="preserve">For all commercially sponsored clinical trials, an Insurance Certificate must be submitted with the governance application. The insurance certificate should: Cover a minimum of $20 million (AUS); have an Australian-named sponsor; and an excess/deductible or self-insured retention amount not greater than $25,000 for each and every claim. For more information, see </w:t>
            </w:r>
            <w:hyperlink r:id="rId26" w:history="1">
              <w:r w:rsidRPr="006103B0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NSW Health Policy Directive - Clinical Trials – Insurance and Indemnity PD2011_006, section 2.2.</w:t>
              </w:r>
            </w:hyperlink>
          </w:p>
        </w:tc>
      </w:tr>
      <w:tr w:rsidR="006103B0" w:rsidRPr="002D7C5F" w14:paraId="5D2BA099" w14:textId="77777777" w:rsidTr="006103B0">
        <w:trPr>
          <w:trHeight w:val="656"/>
        </w:trPr>
        <w:tc>
          <w:tcPr>
            <w:tcW w:w="93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0C038AF3" w14:textId="77777777" w:rsidR="006103B0" w:rsidRPr="002D0725" w:rsidRDefault="006103B0" w:rsidP="007B300C">
            <w:pPr>
              <w:rPr>
                <w:noProof/>
                <w:lang w:val="en-AU"/>
              </w:rPr>
            </w:pPr>
            <w:r w:rsidRPr="002D0725">
              <w:rPr>
                <w:noProof/>
                <w:lang w:val="en-AU"/>
              </w:rPr>
              <w:drawing>
                <wp:inline distT="0" distB="0" distL="0" distR="0" wp14:anchorId="2FE29C8B" wp14:editId="239C3CD1">
                  <wp:extent cx="447675" cy="447675"/>
                  <wp:effectExtent l="0" t="0" r="9525" b="9525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3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4965B05C" w14:textId="698A9EF7" w:rsidR="00F64B67" w:rsidRPr="00F64B67" w:rsidRDefault="00335F6D" w:rsidP="00A74874">
            <w:pPr>
              <w:rPr>
                <w:rFonts w:asciiTheme="majorHAnsi" w:hAnsiTheme="majorHAnsi" w:cstheme="majorHAnsi"/>
                <w:sz w:val="20"/>
              </w:rPr>
            </w:pPr>
            <w:r w:rsidRPr="00335F6D">
              <w:rPr>
                <w:rFonts w:asciiTheme="majorHAnsi" w:hAnsiTheme="majorHAnsi" w:cstheme="majorHAnsi"/>
                <w:b/>
                <w:sz w:val="20"/>
                <w:u w:val="single"/>
              </w:rPr>
              <w:t xml:space="preserve">If the study requires: </w:t>
            </w:r>
            <w:r w:rsidR="006103B0" w:rsidRPr="006103B0">
              <w:rPr>
                <w:rFonts w:asciiTheme="majorHAnsi" w:hAnsiTheme="majorHAnsi" w:cstheme="majorHAnsi"/>
                <w:b/>
                <w:sz w:val="20"/>
              </w:rPr>
              <w:t>Clinical Trial Notification (CTN) Form</w:t>
            </w:r>
            <w:r w:rsidR="006103B0" w:rsidRPr="006103B0">
              <w:rPr>
                <w:rFonts w:asciiTheme="majorHAnsi" w:hAnsiTheme="majorHAnsi" w:cstheme="majorHAnsi"/>
                <w:sz w:val="20"/>
              </w:rPr>
              <w:t xml:space="preserve"> – The Australian clinical trial sponsor must notify the TGA of the intent to sponsor a clinical trial involving an 'unapproved' therapeutic good prior to commencement of the use. </w:t>
            </w:r>
            <w:r w:rsidR="0013653E" w:rsidRPr="0013653E">
              <w:rPr>
                <w:rFonts w:asciiTheme="majorHAnsi" w:hAnsiTheme="majorHAnsi" w:cstheme="majorHAnsi"/>
                <w:sz w:val="20"/>
              </w:rPr>
              <w:t xml:space="preserve">If the clinical trial has an external sponsor, and a CTN is required, please ensure you upload a copy of the TGA Acknowledged CTN with your site application – or via site amendment </w:t>
            </w:r>
            <w:r w:rsidR="0013653E" w:rsidRPr="00F64B67">
              <w:rPr>
                <w:rFonts w:asciiTheme="majorHAnsi" w:hAnsiTheme="majorHAnsi" w:cstheme="majorHAnsi"/>
                <w:sz w:val="20"/>
                <w:u w:val="single"/>
              </w:rPr>
              <w:t>before starting recruitment to the trial.</w:t>
            </w:r>
            <w:r w:rsidR="00F64B67">
              <w:rPr>
                <w:rFonts w:asciiTheme="majorHAnsi" w:hAnsiTheme="majorHAnsi" w:cstheme="majorHAnsi"/>
                <w:sz w:val="20"/>
                <w:u w:val="single"/>
              </w:rPr>
              <w:t xml:space="preserve"> </w:t>
            </w:r>
            <w:r w:rsidR="00F64B67">
              <w:rPr>
                <w:rFonts w:asciiTheme="majorHAnsi" w:hAnsiTheme="majorHAnsi" w:cstheme="majorHAnsi"/>
                <w:sz w:val="20"/>
              </w:rPr>
              <w:t>You will find relevant details for</w:t>
            </w:r>
            <w:r>
              <w:rPr>
                <w:rFonts w:asciiTheme="majorHAnsi" w:hAnsiTheme="majorHAnsi" w:cstheme="majorHAnsi"/>
                <w:sz w:val="20"/>
              </w:rPr>
              <w:t xml:space="preserve"> HNE for</w:t>
            </w:r>
            <w:r w:rsidR="00F64B67">
              <w:rPr>
                <w:rFonts w:asciiTheme="majorHAnsi" w:hAnsiTheme="majorHAnsi" w:cstheme="majorHAnsi"/>
                <w:sz w:val="20"/>
              </w:rPr>
              <w:t xml:space="preserve"> CTN </w:t>
            </w:r>
            <w:hyperlink r:id="rId27" w:history="1">
              <w:r w:rsidR="00F64B67" w:rsidRPr="00F64B67">
                <w:rPr>
                  <w:rStyle w:val="Hyperlink"/>
                  <w:rFonts w:asciiTheme="majorHAnsi" w:hAnsiTheme="majorHAnsi" w:cstheme="majorHAnsi"/>
                  <w:sz w:val="20"/>
                </w:rPr>
                <w:t>here</w:t>
              </w:r>
            </w:hyperlink>
          </w:p>
        </w:tc>
      </w:tr>
      <w:tr w:rsidR="006103B0" w:rsidRPr="002D7C5F" w14:paraId="025C3815" w14:textId="77777777" w:rsidTr="006103B0">
        <w:trPr>
          <w:trHeight w:val="1330"/>
        </w:trPr>
        <w:tc>
          <w:tcPr>
            <w:tcW w:w="93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6DBCEBFD" w14:textId="77777777" w:rsidR="006103B0" w:rsidRPr="002D0725" w:rsidRDefault="006103B0" w:rsidP="007B300C">
            <w:pPr>
              <w:rPr>
                <w:noProof/>
                <w:lang w:val="en-AU"/>
              </w:rPr>
            </w:pPr>
            <w:r w:rsidRPr="002D0725">
              <w:rPr>
                <w:noProof/>
                <w:lang w:val="en-AU"/>
              </w:rPr>
              <w:drawing>
                <wp:inline distT="0" distB="0" distL="0" distR="0" wp14:anchorId="3BD5D9DE" wp14:editId="1613FF7B">
                  <wp:extent cx="447675" cy="447675"/>
                  <wp:effectExtent l="0" t="0" r="9525" b="952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3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03B64405" w14:textId="5EAE8E01" w:rsidR="006103B0" w:rsidRPr="002D7C5F" w:rsidRDefault="006103B0" w:rsidP="00335F6D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6103B0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AU"/>
              </w:rPr>
              <w:t xml:space="preserve">If </w:t>
            </w:r>
            <w:r w:rsidR="00335F6D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AU"/>
              </w:rPr>
              <w:t>the</w:t>
            </w:r>
            <w:r w:rsidRPr="006103B0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AU"/>
              </w:rPr>
              <w:t xml:space="preserve"> study requires</w:t>
            </w:r>
            <w:r w:rsidRPr="006103B0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 xml:space="preserve"> NSW Civil and Administrative Tribunal (NCAT) approval, please obtain this approval prior to submission</w:t>
            </w:r>
            <w:r w:rsidRPr="006103B0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. Under Part 5 of the Guardianship Act 1987 (NSW), clinical trials which seek to involve a person aged 16 years or older with decision making disability must be approved by the Guardianship Division of the NSW Civil and Administrative Tribunal (NCAT). Further information: </w:t>
            </w:r>
            <w:hyperlink r:id="rId28" w:history="1">
              <w:r w:rsidRPr="006103B0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-AU"/>
                </w:rPr>
                <w:t>https://ncat.nsw.gov.au/</w:t>
              </w:r>
            </w:hyperlink>
          </w:p>
        </w:tc>
      </w:tr>
      <w:tr w:rsidR="006103B0" w:rsidRPr="002D7C5F" w14:paraId="480570D1" w14:textId="77777777" w:rsidTr="006103B0">
        <w:trPr>
          <w:trHeight w:val="505"/>
        </w:trPr>
        <w:tc>
          <w:tcPr>
            <w:tcW w:w="9249" w:type="dxa"/>
            <w:gridSpan w:val="2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DEEAF6" w:themeFill="accent1" w:themeFillTint="33"/>
          </w:tcPr>
          <w:p w14:paraId="09A98950" w14:textId="30E7E50A" w:rsidR="006103B0" w:rsidRPr="006103B0" w:rsidRDefault="006103B0" w:rsidP="006103B0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en-AU"/>
              </w:rPr>
            </w:pPr>
            <w:r w:rsidRPr="006103B0">
              <w:rPr>
                <w:rFonts w:asciiTheme="majorHAnsi" w:hAnsiTheme="majorHAnsi" w:cstheme="majorHAnsi"/>
                <w:b/>
              </w:rPr>
              <w:t xml:space="preserve">Section 4 : Additional Requirements : Investigator Initiated and/or Collaborative </w:t>
            </w:r>
            <w:r w:rsidR="00335F6D">
              <w:rPr>
                <w:rFonts w:asciiTheme="majorHAnsi" w:hAnsiTheme="majorHAnsi" w:cstheme="majorHAnsi"/>
                <w:b/>
              </w:rPr>
              <w:t xml:space="preserve"> Clinical </w:t>
            </w:r>
            <w:r w:rsidRPr="006103B0">
              <w:rPr>
                <w:rFonts w:asciiTheme="majorHAnsi" w:hAnsiTheme="majorHAnsi" w:cstheme="majorHAnsi"/>
                <w:b/>
              </w:rPr>
              <w:t>Trials ONLY</w:t>
            </w:r>
          </w:p>
        </w:tc>
      </w:tr>
      <w:tr w:rsidR="00335F6D" w:rsidRPr="002D7C5F" w14:paraId="5E0B1D7B" w14:textId="77777777" w:rsidTr="00A2712B">
        <w:trPr>
          <w:trHeight w:val="530"/>
        </w:trPr>
        <w:tc>
          <w:tcPr>
            <w:tcW w:w="93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543914C1" w14:textId="77777777" w:rsidR="00335F6D" w:rsidRPr="002D0725" w:rsidRDefault="00335F6D" w:rsidP="00A2712B">
            <w:pPr>
              <w:rPr>
                <w:noProof/>
                <w:lang w:val="en-AU"/>
              </w:rPr>
            </w:pPr>
            <w:r w:rsidRPr="002D0725">
              <w:rPr>
                <w:noProof/>
                <w:lang w:val="en-AU"/>
              </w:rPr>
              <w:drawing>
                <wp:inline distT="0" distB="0" distL="0" distR="0" wp14:anchorId="6B76F124" wp14:editId="4D0DDCC7">
                  <wp:extent cx="447675" cy="447675"/>
                  <wp:effectExtent l="0" t="0" r="9525" b="9525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3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2CDE0FA6" w14:textId="27DB8AF2" w:rsidR="00335F6D" w:rsidRPr="00A25821" w:rsidRDefault="00335F6D" w:rsidP="00A2712B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  <w:t>GCP</w:t>
            </w:r>
            <w:r w:rsidRPr="00EA187F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</w:t>
            </w:r>
            <w:r w:rsidRPr="00A74874"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  <w:t>certificates</w:t>
            </w:r>
            <w:r w:rsidRPr="00EA187F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are required</w:t>
            </w:r>
            <w:r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to be uploaded</w:t>
            </w:r>
            <w:r w:rsidRPr="00EA187F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for all</w:t>
            </w:r>
            <w:r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site</w:t>
            </w:r>
            <w:r w:rsidRPr="00EA187F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team members</w:t>
            </w:r>
            <w:r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listed on the SSA.</w:t>
            </w:r>
          </w:p>
        </w:tc>
      </w:tr>
      <w:tr w:rsidR="006103B0" w:rsidRPr="002D7C5F" w14:paraId="63BECA1D" w14:textId="77777777" w:rsidTr="006103B0">
        <w:trPr>
          <w:trHeight w:val="1330"/>
        </w:trPr>
        <w:tc>
          <w:tcPr>
            <w:tcW w:w="93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13C5E8F5" w14:textId="77777777" w:rsidR="006103B0" w:rsidRPr="002D0725" w:rsidRDefault="006103B0" w:rsidP="007B300C">
            <w:pPr>
              <w:rPr>
                <w:noProof/>
                <w:lang w:val="en-AU"/>
              </w:rPr>
            </w:pPr>
            <w:r w:rsidRPr="002D0725">
              <w:rPr>
                <w:noProof/>
                <w:lang w:val="en-AU"/>
              </w:rPr>
              <w:drawing>
                <wp:inline distT="0" distB="0" distL="0" distR="0" wp14:anchorId="183CBF65" wp14:editId="6D873186">
                  <wp:extent cx="447675" cy="447675"/>
                  <wp:effectExtent l="0" t="0" r="9525" b="9525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3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2A86A91E" w14:textId="77777777" w:rsidR="006103B0" w:rsidRDefault="006103B0" w:rsidP="006103B0">
            <w:pPr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6103B0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Research Collaboration Agreement.</w:t>
            </w:r>
            <w:r w:rsidRPr="006103B0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Written agreements for investigator-initiated applications are not usually required however in some circumstances when the research involves an external organisation,</w:t>
            </w:r>
            <w:r w:rsidR="00F64B67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or payments are being transferred,</w:t>
            </w:r>
            <w:r w:rsidRPr="006103B0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an agreement may be requested. Please use the </w:t>
            </w:r>
            <w:hyperlink r:id="rId29" w:history="1">
              <w:r w:rsidRPr="006103B0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-AU"/>
                </w:rPr>
                <w:t>HNELHD Research Collaborative Agreement template</w:t>
              </w:r>
            </w:hyperlink>
            <w:r w:rsidRPr="006103B0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where possible. </w:t>
            </w:r>
          </w:p>
          <w:p w14:paraId="0B129A86" w14:textId="77777777" w:rsidR="006103B0" w:rsidRPr="003F032D" w:rsidRDefault="006103B0" w:rsidP="006103B0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AU"/>
              </w:rPr>
            </w:pPr>
            <w:r w:rsidRPr="003F032D">
              <w:rPr>
                <w:rFonts w:asciiTheme="minorHAnsi" w:hAnsiTheme="minorHAnsi" w:cstheme="minorHAnsi"/>
                <w:sz w:val="20"/>
                <w:szCs w:val="20"/>
                <w:u w:val="single"/>
                <w:lang w:val="en-AU"/>
              </w:rPr>
              <w:t>Please contact the HNE Research Office before submitting your SSA if you are unsure, or require review of a non-standard research collaborative agreement before arranging the sponsor and HNE PI signatures.</w:t>
            </w:r>
          </w:p>
        </w:tc>
      </w:tr>
      <w:tr w:rsidR="006103B0" w:rsidRPr="002D7C5F" w14:paraId="57CCD992" w14:textId="77777777" w:rsidTr="006103B0">
        <w:trPr>
          <w:trHeight w:val="1330"/>
        </w:trPr>
        <w:tc>
          <w:tcPr>
            <w:tcW w:w="93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295CA6A9" w14:textId="50EA24B4" w:rsidR="006103B0" w:rsidRPr="002D0725" w:rsidRDefault="00990EAE" w:rsidP="006103B0">
            <w:pPr>
              <w:rPr>
                <w:noProof/>
                <w:lang w:val="en-AU"/>
              </w:rPr>
            </w:pPr>
            <w:r w:rsidRPr="002D0725">
              <w:rPr>
                <w:noProof/>
                <w:lang w:val="en-AU"/>
              </w:rPr>
              <w:drawing>
                <wp:inline distT="0" distB="0" distL="0" distR="0" wp14:anchorId="418EE3DC" wp14:editId="21C839ED">
                  <wp:extent cx="447675" cy="447675"/>
                  <wp:effectExtent l="0" t="0" r="9525" b="9525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3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627258FD" w14:textId="77777777" w:rsidR="006103B0" w:rsidRPr="006103B0" w:rsidRDefault="006103B0" w:rsidP="006103B0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en-AU"/>
              </w:rPr>
            </w:pPr>
            <w:r w:rsidRPr="006103B0">
              <w:rPr>
                <w:rFonts w:asciiTheme="majorHAnsi" w:hAnsiTheme="majorHAnsi" w:cstheme="majorHAnsi"/>
                <w:b/>
                <w:sz w:val="20"/>
                <w:szCs w:val="20"/>
              </w:rPr>
              <w:t>Material Transfer Agreement (MTA).</w:t>
            </w:r>
            <w:r w:rsidRPr="006103B0">
              <w:rPr>
                <w:rFonts w:asciiTheme="majorHAnsi" w:hAnsiTheme="majorHAnsi" w:cstheme="majorHAnsi"/>
                <w:sz w:val="20"/>
                <w:szCs w:val="20"/>
              </w:rPr>
              <w:t xml:space="preserve"> If your research involves a transfer of data, materials or samples (such as cell lines, blood, tissue, CT and MRI scans and other clinical data) to an external site and does not require a CTRA or other collaboration agreement a MTA may be required. Please select the yes box if you have uploaded a MTA. Please contact the HNE Research Office before submitting your SSA if you are unsure, or require review of a MTA before submitting your SSA.</w:t>
            </w:r>
          </w:p>
        </w:tc>
      </w:tr>
      <w:tr w:rsidR="006103B0" w:rsidRPr="002D7C5F" w14:paraId="6B42CA84" w14:textId="77777777" w:rsidTr="006103B0">
        <w:trPr>
          <w:trHeight w:val="1330"/>
        </w:trPr>
        <w:tc>
          <w:tcPr>
            <w:tcW w:w="93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68C392F3" w14:textId="77777777" w:rsidR="006103B0" w:rsidRPr="002D0725" w:rsidRDefault="006103B0" w:rsidP="006103B0">
            <w:pPr>
              <w:rPr>
                <w:noProof/>
                <w:lang w:val="en-AU"/>
              </w:rPr>
            </w:pPr>
            <w:r w:rsidRPr="002D0725">
              <w:rPr>
                <w:noProof/>
                <w:lang w:val="en-AU"/>
              </w:rPr>
              <w:drawing>
                <wp:inline distT="0" distB="0" distL="0" distR="0" wp14:anchorId="7683C57B" wp14:editId="383BFDCA">
                  <wp:extent cx="447675" cy="447675"/>
                  <wp:effectExtent l="0" t="0" r="9525" b="9525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3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31E9571C" w14:textId="3DE4170F" w:rsidR="006103B0" w:rsidRDefault="006103B0" w:rsidP="006103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03B0">
              <w:rPr>
                <w:rFonts w:asciiTheme="majorHAnsi" w:hAnsiTheme="majorHAnsi" w:cstheme="majorHAnsi"/>
                <w:b/>
                <w:sz w:val="20"/>
                <w:szCs w:val="20"/>
              </w:rPr>
              <w:t>Certificate of Currency of Insurance For non-commercially external sponsored</w:t>
            </w:r>
            <w:r w:rsidRPr="006103B0">
              <w:rPr>
                <w:rFonts w:asciiTheme="majorHAnsi" w:hAnsiTheme="majorHAnsi" w:cstheme="majorHAnsi"/>
                <w:sz w:val="20"/>
                <w:szCs w:val="20"/>
              </w:rPr>
              <w:t xml:space="preserve"> research, sponsors must provide indemnity or insurance arrangements that are sufficient to cover their sponsor-related liabilities. For more information, see </w:t>
            </w:r>
            <w:hyperlink r:id="rId30" w:history="1">
              <w:r w:rsidRPr="006103B0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NSW Health Policy Directive - Clinical Trials – Insurance and Indemnity PD2011_006</w:t>
              </w:r>
            </w:hyperlink>
            <w:r w:rsidRPr="006103B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5412AB4F" w14:textId="77777777" w:rsidR="006103B0" w:rsidRPr="006103B0" w:rsidRDefault="006103B0" w:rsidP="006103B0">
            <w:pPr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</w:pPr>
            <w:r w:rsidRPr="006103B0">
              <w:rPr>
                <w:rFonts w:asciiTheme="majorHAnsi" w:hAnsiTheme="majorHAnsi" w:cstheme="majorHAnsi"/>
                <w:sz w:val="20"/>
                <w:szCs w:val="20"/>
              </w:rPr>
              <w:t>NOTE: HNE Research Office is collecting and storing on file certificate insurances from non-commercial sponsors, so that researchers are not repeatedly required to obtain and provide this. You will be asked to obtain and provide evidence of insurance when a certificate has expired, or the insurance cannot be located in the HNE Research Office file.</w:t>
            </w:r>
          </w:p>
        </w:tc>
      </w:tr>
      <w:tr w:rsidR="006103B0" w:rsidRPr="002D7C5F" w14:paraId="6BD13066" w14:textId="77777777" w:rsidTr="006103B0">
        <w:trPr>
          <w:trHeight w:val="1330"/>
        </w:trPr>
        <w:tc>
          <w:tcPr>
            <w:tcW w:w="93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7C601B77" w14:textId="77777777" w:rsidR="006103B0" w:rsidRPr="002D0725" w:rsidRDefault="00BB2F42" w:rsidP="006103B0">
            <w:pPr>
              <w:rPr>
                <w:noProof/>
                <w:lang w:val="en-AU"/>
              </w:rPr>
            </w:pPr>
            <w:r w:rsidRPr="002D0725">
              <w:rPr>
                <w:noProof/>
                <w:lang w:val="en-AU"/>
              </w:rPr>
              <w:lastRenderedPageBreak/>
              <w:drawing>
                <wp:inline distT="0" distB="0" distL="0" distR="0" wp14:anchorId="7083FCD5" wp14:editId="1287580A">
                  <wp:extent cx="447675" cy="447675"/>
                  <wp:effectExtent l="0" t="0" r="9525" b="9525"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3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74269ACB" w14:textId="77777777" w:rsidR="006A1A7D" w:rsidRDefault="00A74874" w:rsidP="00BB2F42">
            <w:pPr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A74874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AU"/>
              </w:rPr>
              <w:t xml:space="preserve">If your study requires </w:t>
            </w:r>
            <w:r w:rsidR="00BB2F42" w:rsidRPr="00BB2F42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 xml:space="preserve">Clinical Trial Notification (CTN) </w:t>
            </w:r>
            <w:r w:rsidR="00BB2F42" w:rsidRPr="00BB2F4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–</w:t>
            </w:r>
          </w:p>
          <w:p w14:paraId="1DD36A25" w14:textId="6755F66A" w:rsidR="006A1A7D" w:rsidRDefault="00A23646" w:rsidP="00BB2F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31" w:history="1">
              <w:r w:rsidR="00BB2F42" w:rsidRPr="00BB2F42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-AU"/>
                </w:rPr>
                <w:t>HNELHD CTN application form</w:t>
              </w:r>
            </w:hyperlink>
            <w:r w:rsidR="00BB2F42" w:rsidRPr="00BB2F4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</w:t>
            </w:r>
            <w:r w:rsidR="006A1A7D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is t</w:t>
            </w:r>
            <w:r w:rsidR="00BB2F42" w:rsidRPr="00BB2F4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o be completed for studies in </w:t>
            </w:r>
            <w:r w:rsidR="00BB2F42" w:rsidRPr="003F032D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 xml:space="preserve">which HNELHD is the </w:t>
            </w:r>
            <w:r w:rsidR="00F64B67" w:rsidRPr="003F032D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sponsor and CTN is required</w:t>
            </w:r>
            <w:r w:rsidR="00F64B67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(you can find this answer</w:t>
            </w:r>
            <w:r w:rsidR="003F032D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in the HREA).</w:t>
            </w:r>
            <w:r w:rsidR="00F64B67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</w:t>
            </w:r>
            <w:r w:rsidR="00BB2F42" w:rsidRPr="00BB2F42">
              <w:rPr>
                <w:rFonts w:asciiTheme="majorHAnsi" w:hAnsiTheme="majorHAnsi" w:cstheme="majorHAnsi"/>
                <w:sz w:val="20"/>
                <w:szCs w:val="20"/>
              </w:rPr>
              <w:t>The CTN will be lodged by the Research Office on behalf of the Sponsor (ie. HNELHD), however it is the responsibility of the investigator to provide the i</w:t>
            </w:r>
            <w:r w:rsidR="00F64B67">
              <w:rPr>
                <w:rFonts w:asciiTheme="majorHAnsi" w:hAnsiTheme="majorHAnsi" w:cstheme="majorHAnsi"/>
                <w:sz w:val="20"/>
                <w:szCs w:val="20"/>
              </w:rPr>
              <w:t>nformation required for the CTN and the payment to TGA for processing of CTN.</w:t>
            </w:r>
            <w:r w:rsidR="006A1A7D">
              <w:rPr>
                <w:rFonts w:asciiTheme="majorHAnsi" w:hAnsiTheme="majorHAnsi" w:cstheme="majorHAnsi"/>
                <w:sz w:val="20"/>
                <w:szCs w:val="20"/>
              </w:rPr>
              <w:t xml:space="preserve"> If this applies to your clinical trial, please upload the HNE CTN application form with your SSA</w:t>
            </w:r>
          </w:p>
          <w:p w14:paraId="534E0BC6" w14:textId="77777777" w:rsidR="006A1A7D" w:rsidRDefault="006A1A7D" w:rsidP="006A1A7D">
            <w:pPr>
              <w:rPr>
                <w:rFonts w:asciiTheme="majorHAnsi" w:hAnsiTheme="majorHAnsi" w:cstheme="majorHAnsi"/>
                <w:sz w:val="20"/>
              </w:rPr>
            </w:pPr>
          </w:p>
          <w:p w14:paraId="4A66FBA8" w14:textId="5AA00322" w:rsidR="006103B0" w:rsidRPr="006A1A7D" w:rsidRDefault="006A1A7D" w:rsidP="006A1A7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A1A7D">
              <w:rPr>
                <w:rFonts w:asciiTheme="majorHAnsi" w:hAnsiTheme="majorHAnsi" w:cstheme="majorHAnsi"/>
                <w:sz w:val="20"/>
              </w:rPr>
              <w:t xml:space="preserve">If the clinical trial has an external sponsor, and a CTN is required, please ensure you upload a copy of the TGA Acknowledged CTN with your site application – or via site amendment </w:t>
            </w:r>
            <w:r w:rsidRPr="006A1A7D">
              <w:rPr>
                <w:rFonts w:asciiTheme="majorHAnsi" w:hAnsiTheme="majorHAnsi" w:cstheme="majorHAnsi"/>
                <w:sz w:val="20"/>
                <w:u w:val="single"/>
              </w:rPr>
              <w:t xml:space="preserve">before starting recruitment to the trial. </w:t>
            </w:r>
            <w:r w:rsidRPr="006A1A7D">
              <w:rPr>
                <w:rFonts w:asciiTheme="majorHAnsi" w:hAnsiTheme="majorHAnsi" w:cstheme="majorHAnsi"/>
                <w:sz w:val="20"/>
              </w:rPr>
              <w:t xml:space="preserve">You will find relevant details for HNE for CTN </w:t>
            </w:r>
            <w:hyperlink r:id="rId32" w:history="1">
              <w:r w:rsidRPr="006A1A7D">
                <w:rPr>
                  <w:rStyle w:val="Hyperlink"/>
                  <w:rFonts w:asciiTheme="majorHAnsi" w:hAnsiTheme="majorHAnsi" w:cstheme="majorHAnsi"/>
                  <w:sz w:val="20"/>
                </w:rPr>
                <w:t>here</w:t>
              </w:r>
            </w:hyperlink>
          </w:p>
        </w:tc>
      </w:tr>
      <w:tr w:rsidR="006103B0" w:rsidRPr="002D7C5F" w14:paraId="4D668206" w14:textId="77777777" w:rsidTr="006103B0">
        <w:trPr>
          <w:trHeight w:val="1330"/>
        </w:trPr>
        <w:tc>
          <w:tcPr>
            <w:tcW w:w="93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533AA720" w14:textId="77777777" w:rsidR="006103B0" w:rsidRPr="002D0725" w:rsidRDefault="006103B0" w:rsidP="006103B0">
            <w:pPr>
              <w:rPr>
                <w:noProof/>
                <w:lang w:val="en-AU"/>
              </w:rPr>
            </w:pPr>
            <w:r w:rsidRPr="002D0725">
              <w:rPr>
                <w:noProof/>
                <w:lang w:val="en-AU"/>
              </w:rPr>
              <w:drawing>
                <wp:inline distT="0" distB="0" distL="0" distR="0" wp14:anchorId="6D493765" wp14:editId="2CDF0DA3">
                  <wp:extent cx="447675" cy="447675"/>
                  <wp:effectExtent l="0" t="0" r="9525" b="9525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3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0C2A4A06" w14:textId="77777777" w:rsidR="006103B0" w:rsidRPr="006103B0" w:rsidRDefault="006103B0" w:rsidP="006103B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103B0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AU"/>
              </w:rPr>
              <w:t>If your study requires</w:t>
            </w:r>
            <w:r w:rsidRPr="006103B0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 xml:space="preserve"> NSW Civil and Administrative Tribunal (NCAT) approval, please obtain this approval prior to submission</w:t>
            </w:r>
            <w:r w:rsidRPr="006103B0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. Under Part 5 of the Guardianship Act 1987 (NSW), clinical trials which seek to involve a person aged 16 years or older with decision making disability must be approved by the Guardianship Division of the NSW Civil and Administrative Tribunal (NCAT). Further information: </w:t>
            </w:r>
            <w:hyperlink r:id="rId33" w:history="1">
              <w:r w:rsidRPr="006103B0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-AU"/>
                </w:rPr>
                <w:t>https://ncat.nsw.gov.au/</w:t>
              </w:r>
            </w:hyperlink>
          </w:p>
        </w:tc>
      </w:tr>
    </w:tbl>
    <w:p w14:paraId="709702B5" w14:textId="77777777" w:rsidR="00116231" w:rsidRDefault="00116231"/>
    <w:sectPr w:rsidR="00116231">
      <w:headerReference w:type="default" r:id="rId34"/>
      <w:footerReference w:type="default" r:id="rId3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7E418" w14:textId="77777777" w:rsidR="00A23646" w:rsidRDefault="00A23646" w:rsidP="006103B0">
      <w:r>
        <w:separator/>
      </w:r>
    </w:p>
  </w:endnote>
  <w:endnote w:type="continuationSeparator" w:id="0">
    <w:p w14:paraId="2923C4C2" w14:textId="77777777" w:rsidR="00A23646" w:rsidRDefault="00A23646" w:rsidP="0061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80992" w14:textId="1FE76873" w:rsidR="00703D3C" w:rsidRDefault="00C96D32">
    <w:pPr>
      <w:pStyle w:val="Footer"/>
    </w:pPr>
    <w:r>
      <w:t>HNELHD SSA Checklist Version 1.3 dated 3</w:t>
    </w:r>
    <w:r w:rsidR="00703D3C" w:rsidRPr="00703D3C">
      <w:t xml:space="preserve"> March 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E59D6" w14:textId="77777777" w:rsidR="00A23646" w:rsidRDefault="00A23646" w:rsidP="006103B0">
      <w:r>
        <w:separator/>
      </w:r>
    </w:p>
  </w:footnote>
  <w:footnote w:type="continuationSeparator" w:id="0">
    <w:p w14:paraId="0D7FFD24" w14:textId="77777777" w:rsidR="00A23646" w:rsidRDefault="00A23646" w:rsidP="00610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7387C" w14:textId="77777777" w:rsidR="006103B0" w:rsidRDefault="006103B0" w:rsidP="006103B0">
    <w:pPr>
      <w:pStyle w:val="Header"/>
      <w:jc w:val="right"/>
    </w:pPr>
    <w:r>
      <w:rPr>
        <w:rFonts w:ascii="Arial" w:hAnsi="Arial" w:cs="Arial"/>
        <w:b/>
        <w:noProof/>
        <w:sz w:val="36"/>
        <w:szCs w:val="40"/>
        <w:lang w:val="en-AU" w:eastAsia="en-AU"/>
      </w:rPr>
      <w:drawing>
        <wp:inline distT="0" distB="0" distL="0" distR="0" wp14:anchorId="1B46AD87" wp14:editId="017BCF17">
          <wp:extent cx="2486025" cy="638175"/>
          <wp:effectExtent l="0" t="0" r="9525" b="9525"/>
          <wp:docPr id="3" name="Picture 3" descr="C:\Users\60029301\AppData\Local\Microsoft\Windows\INetCache\Content.Word\HNELH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60029301\AppData\Local\Microsoft\Windows\INetCache\Content.Word\HNELHD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14F02"/>
    <w:multiLevelType w:val="hybridMultilevel"/>
    <w:tmpl w:val="B776C53A"/>
    <w:lvl w:ilvl="0" w:tplc="78CCBA2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E6205"/>
    <w:multiLevelType w:val="hybridMultilevel"/>
    <w:tmpl w:val="6D0C05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E2054"/>
    <w:multiLevelType w:val="hybridMultilevel"/>
    <w:tmpl w:val="FE7EE9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54977"/>
    <w:multiLevelType w:val="hybridMultilevel"/>
    <w:tmpl w:val="3418F3CE"/>
    <w:lvl w:ilvl="0" w:tplc="E3548920">
      <w:start w:val="4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B0"/>
    <w:rsid w:val="00116231"/>
    <w:rsid w:val="0013653E"/>
    <w:rsid w:val="00267DF4"/>
    <w:rsid w:val="00335F6D"/>
    <w:rsid w:val="003E666A"/>
    <w:rsid w:val="003F032D"/>
    <w:rsid w:val="006103B0"/>
    <w:rsid w:val="006A1A7D"/>
    <w:rsid w:val="00703D3C"/>
    <w:rsid w:val="008D1D20"/>
    <w:rsid w:val="00990EAE"/>
    <w:rsid w:val="00A23646"/>
    <w:rsid w:val="00A25821"/>
    <w:rsid w:val="00A74874"/>
    <w:rsid w:val="00A832C2"/>
    <w:rsid w:val="00B405EB"/>
    <w:rsid w:val="00BB2F42"/>
    <w:rsid w:val="00BB3855"/>
    <w:rsid w:val="00C51D0A"/>
    <w:rsid w:val="00C96D32"/>
    <w:rsid w:val="00DB4FAF"/>
    <w:rsid w:val="00DC3930"/>
    <w:rsid w:val="00F6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6BBBA"/>
  <w15:chartTrackingRefBased/>
  <w15:docId w15:val="{638A7280-B885-4540-9948-023AD982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0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103B0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6103B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103B0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6103B0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6103B0"/>
    <w:rPr>
      <w:b/>
      <w:bCs/>
      <w:smallCaps/>
      <w:color w:val="5B9BD5" w:themeColor="accen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6103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3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103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3B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258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8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82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8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82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8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821"/>
    <w:rPr>
      <w:rFonts w:ascii="Segoe UI" w:eastAsia="Times New Roman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96D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NELHD-ResearchOffice@health.nsw.gov.au" TargetMode="External"/><Relationship Id="rId13" Type="http://schemas.openxmlformats.org/officeDocument/2006/relationships/hyperlink" Target="https://www.hnehealth.nsw.gov.au/research-office/research_governance/site_authorisation/ssa_submission/site_specific_documentation_-_requirements" TargetMode="External"/><Relationship Id="rId18" Type="http://schemas.openxmlformats.org/officeDocument/2006/relationships/hyperlink" Target="https://www.hnehealth.nsw.gov.au/research-office/research_governance/site_access_-_for_external_researchers" TargetMode="External"/><Relationship Id="rId26" Type="http://schemas.openxmlformats.org/officeDocument/2006/relationships/hyperlink" Target="https://www1.health.nsw.gov.au/pds/ActivePDSDocuments/PD2011_006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hnehealth.nsw.gov.au/__data/assets/pdf_file/0008/428660/HNE_Institution_Details_HNELHD_Research_Office_Governance.pdf" TargetMode="External"/><Relationship Id="rId34" Type="http://schemas.openxmlformats.org/officeDocument/2006/relationships/header" Target="header1.xml"/><Relationship Id="rId7" Type="http://schemas.openxmlformats.org/officeDocument/2006/relationships/hyperlink" Target="mailto:HNELHD-ResearchOffice@health.nsw.gov.au" TargetMode="External"/><Relationship Id="rId12" Type="http://schemas.openxmlformats.org/officeDocument/2006/relationships/hyperlink" Target="https://www.hnehealth.nsw.gov.au/research-office/research_governance/site_authorisation/ssa_submission" TargetMode="External"/><Relationship Id="rId17" Type="http://schemas.openxmlformats.org/officeDocument/2006/relationships/hyperlink" Target="https://www1.health.nsw.gov.au/pds/ActivePDSDocuments/PD2018_001.pdf" TargetMode="External"/><Relationship Id="rId25" Type="http://schemas.openxmlformats.org/officeDocument/2006/relationships/hyperlink" Target="https://www.hnehealth.nsw.gov.au/research-office/research_governance/research_contracts_agreements" TargetMode="External"/><Relationship Id="rId33" Type="http://schemas.openxmlformats.org/officeDocument/2006/relationships/hyperlink" Target="https://ncat.nsw.gov.au/" TargetMode="External"/><Relationship Id="rId2" Type="http://schemas.openxmlformats.org/officeDocument/2006/relationships/styles" Target="styles.xml"/><Relationship Id="rId16" Type="http://schemas.openxmlformats.org/officeDocument/2006/relationships/hyperlink" Target="mailto:Shaun.Grady@health.nsw.gov.au" TargetMode="External"/><Relationship Id="rId20" Type="http://schemas.openxmlformats.org/officeDocument/2006/relationships/hyperlink" Target="https://www.medicinesaustralia.com.au/policy/clinical-trials/clinical-trial-research-agreements/" TargetMode="External"/><Relationship Id="rId29" Type="http://schemas.openxmlformats.org/officeDocument/2006/relationships/hyperlink" Target="https://www.hnehealth.nsw.gov.au/research-office/research_governance/research_contracts_agreement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gis.health.nsw.gov.au/media/1728/qrg-resapp-site-application-completing-and-submitting.pdf" TargetMode="External"/><Relationship Id="rId24" Type="http://schemas.openxmlformats.org/officeDocument/2006/relationships/hyperlink" Target="https://www.hnehealth.nsw.gov.au/__data/assets/pdf_file/0008/428660/HNE_Institution_Details_HNELHD_Research_Office_Governance.pdf" TargetMode="External"/><Relationship Id="rId32" Type="http://schemas.openxmlformats.org/officeDocument/2006/relationships/hyperlink" Target="https://www.hnehealth.nsw.gov.au/research-office/research_governance/research_contracts_agreements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HNELHD-ResearchOffice@health.nsw.gov.au" TargetMode="External"/><Relationship Id="rId23" Type="http://schemas.openxmlformats.org/officeDocument/2006/relationships/hyperlink" Target="https://www.medicinesaustralia.com.au/policy/clinical-trials/indemnity-compensation-guidelines/" TargetMode="External"/><Relationship Id="rId28" Type="http://schemas.openxmlformats.org/officeDocument/2006/relationships/hyperlink" Target="https://ncat.nsw.gov.a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hnehealth.nsw.gov.au/research-office/research_governance/resources_a_-_z" TargetMode="External"/><Relationship Id="rId19" Type="http://schemas.openxmlformats.org/officeDocument/2006/relationships/hyperlink" Target="https://www1.health.nsw.gov.au/pds/ActivePDSDocuments/PD2010_056.pdf" TargetMode="External"/><Relationship Id="rId31" Type="http://schemas.openxmlformats.org/officeDocument/2006/relationships/hyperlink" Target="https://www.hnehealth.nsw.gov.au/research-office/research_governance/therapeutic_goods_administration_clinical_trial_notification_ct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regis.health.nsw.gov.au/media/1728/qrg-resapp-site-application-completing-and-submitting.pdf" TargetMode="External"/><Relationship Id="rId22" Type="http://schemas.openxmlformats.org/officeDocument/2006/relationships/hyperlink" Target="https://www.hnehealth.nsw.gov.au/research-office/research_governance/research_contracts_agreements" TargetMode="External"/><Relationship Id="rId27" Type="http://schemas.openxmlformats.org/officeDocument/2006/relationships/hyperlink" Target="https://www.hnehealth.nsw.gov.au/research-office/research_governance/research_contracts_agreements" TargetMode="External"/><Relationship Id="rId30" Type="http://schemas.openxmlformats.org/officeDocument/2006/relationships/hyperlink" Target="https://www1.health.nsw.gov.au/pds/ActivePDSDocuments/PD2011_006.pdf" TargetMode="External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2160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HNELHD</Company>
  <LinksUpToDate>false</LinksUpToDate>
  <CharactersWithSpaces>14444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Tahneen Rufo</dc:creator>
  <cp:keywords/>
  <dc:description/>
  <cp:lastModifiedBy>Laura Potts</cp:lastModifiedBy>
  <cp:revision>2</cp:revision>
  <dcterms:created xsi:type="dcterms:W3CDTF">2023-03-17T04:21:00Z</dcterms:created>
  <dcterms:modified xsi:type="dcterms:W3CDTF">2023-03-17T04:21:00Z</dcterms:modified>
</cp:coreProperties>
</file>